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27BF" w14:textId="77777777" w:rsidR="008224D9" w:rsidRPr="008224D9" w:rsidRDefault="008224D9" w:rsidP="008224D9">
      <w:pPr>
        <w:rPr>
          <w:bCs/>
          <w:sz w:val="22"/>
        </w:rPr>
      </w:pPr>
    </w:p>
    <w:p w14:paraId="660EB6CF" w14:textId="77777777" w:rsidR="008224D9" w:rsidRPr="008224D9" w:rsidRDefault="008224D9" w:rsidP="008224D9">
      <w:pPr>
        <w:rPr>
          <w:b/>
          <w:bCs/>
          <w:sz w:val="22"/>
          <w:u w:val="single"/>
        </w:rPr>
      </w:pPr>
      <w:r w:rsidRPr="008224D9">
        <w:rPr>
          <w:b/>
          <w:bCs/>
          <w:sz w:val="22"/>
          <w:u w:val="single"/>
        </w:rPr>
        <w:t xml:space="preserve">Burgund-Franche-Comté </w:t>
      </w:r>
    </w:p>
    <w:p w14:paraId="5D880222" w14:textId="77777777" w:rsidR="008224D9" w:rsidRPr="008224D9" w:rsidRDefault="008224D9" w:rsidP="008224D9">
      <w:pPr>
        <w:rPr>
          <w:bCs/>
          <w:sz w:val="22"/>
        </w:rPr>
      </w:pPr>
    </w:p>
    <w:p w14:paraId="45C6B183" w14:textId="6367A2DB" w:rsidR="008224D9" w:rsidRPr="008224D9" w:rsidRDefault="008224D9" w:rsidP="002D4FF0">
      <w:pPr>
        <w:numPr>
          <w:ilvl w:val="0"/>
          <w:numId w:val="31"/>
        </w:numPr>
        <w:suppressAutoHyphens/>
        <w:ind w:left="431" w:hanging="431"/>
        <w:rPr>
          <w:b/>
          <w:bCs/>
          <w:sz w:val="22"/>
        </w:rPr>
      </w:pPr>
      <w:r w:rsidRPr="008224D9">
        <w:rPr>
          <w:b/>
          <w:bCs/>
          <w:sz w:val="22"/>
        </w:rPr>
        <w:t>Die Region B</w:t>
      </w:r>
      <w:r w:rsidR="004C705B">
        <w:rPr>
          <w:b/>
          <w:bCs/>
          <w:sz w:val="22"/>
        </w:rPr>
        <w:t>urgund</w:t>
      </w:r>
      <w:r w:rsidRPr="008224D9">
        <w:rPr>
          <w:b/>
          <w:bCs/>
          <w:sz w:val="22"/>
        </w:rPr>
        <w:t xml:space="preserve">-Franche-Comté ist Eigentümerin der Burg Château de Châteauneuf im gleichnamigen Dorf, das zu den 172 "schönsten Dörfern Frankreichs" zählt. Die Region hat beschlossen, die Restaurierung der Burg fortzusetzen und </w:t>
      </w:r>
      <w:r w:rsidR="004C705B">
        <w:rPr>
          <w:b/>
          <w:bCs/>
          <w:sz w:val="22"/>
        </w:rPr>
        <w:t>sie</w:t>
      </w:r>
      <w:r w:rsidRPr="008224D9">
        <w:rPr>
          <w:b/>
          <w:bCs/>
          <w:sz w:val="22"/>
        </w:rPr>
        <w:t xml:space="preserve"> in den Mittelpunkt eines mit der Region verbundenen Kulturerbeprojekts zu stellen. </w:t>
      </w:r>
      <w:r w:rsidR="004C705B">
        <w:rPr>
          <w:b/>
          <w:bCs/>
          <w:sz w:val="22"/>
        </w:rPr>
        <w:t>Die</w:t>
      </w:r>
      <w:r w:rsidRPr="008224D9">
        <w:rPr>
          <w:b/>
          <w:bCs/>
          <w:sz w:val="22"/>
        </w:rPr>
        <w:t xml:space="preserve"> im 12. Jahrhundert erbaute </w:t>
      </w:r>
      <w:r w:rsidR="004C705B">
        <w:rPr>
          <w:b/>
          <w:bCs/>
          <w:sz w:val="22"/>
        </w:rPr>
        <w:t>Burg</w:t>
      </w:r>
      <w:r w:rsidRPr="008224D9">
        <w:rPr>
          <w:b/>
          <w:bCs/>
          <w:sz w:val="22"/>
        </w:rPr>
        <w:t xml:space="preserve"> war im Besitz mehrerer französischer Adelsfamilien. In welchem Jahr ging </w:t>
      </w:r>
      <w:r w:rsidR="004C705B">
        <w:rPr>
          <w:b/>
          <w:bCs/>
          <w:sz w:val="22"/>
        </w:rPr>
        <w:t>die Burg</w:t>
      </w:r>
      <w:r w:rsidRPr="008224D9">
        <w:rPr>
          <w:b/>
          <w:bCs/>
          <w:sz w:val="22"/>
        </w:rPr>
        <w:t xml:space="preserve"> in den Besitz des Staates über?</w:t>
      </w:r>
    </w:p>
    <w:p w14:paraId="7294BC4A" w14:textId="77777777" w:rsidR="008224D9" w:rsidRPr="008224D9" w:rsidRDefault="008224D9" w:rsidP="008224D9">
      <w:pPr>
        <w:rPr>
          <w:bCs/>
          <w:sz w:val="22"/>
        </w:rPr>
      </w:pPr>
    </w:p>
    <w:p w14:paraId="4F084A95" w14:textId="294899DA" w:rsidR="008224D9" w:rsidRPr="008224D9" w:rsidRDefault="003F566E" w:rsidP="008224D9">
      <w:pPr>
        <w:ind w:left="432"/>
        <w:rPr>
          <w:sz w:val="22"/>
          <w:lang w:val="cs-CZ"/>
        </w:rPr>
      </w:pPr>
      <w:sdt>
        <w:sdtPr>
          <w:rPr>
            <w:sz w:val="28"/>
          </w:rPr>
          <w:id w:val="-564490303"/>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8224D9" w:rsidRPr="008224D9">
        <w:rPr>
          <w:bCs/>
          <w:sz w:val="22"/>
        </w:rPr>
        <w:t xml:space="preserve"> </w:t>
      </w:r>
      <w:r w:rsidR="008224D9" w:rsidRPr="008224D9">
        <w:rPr>
          <w:sz w:val="22"/>
          <w:lang w:val="cs-CZ"/>
        </w:rPr>
        <w:t>2008</w:t>
      </w:r>
    </w:p>
    <w:p w14:paraId="0C221EF5" w14:textId="4F264C94" w:rsidR="008224D9" w:rsidRPr="008224D9" w:rsidRDefault="003F566E" w:rsidP="008224D9">
      <w:pPr>
        <w:ind w:left="432"/>
        <w:rPr>
          <w:b/>
          <w:sz w:val="22"/>
        </w:rPr>
      </w:pPr>
      <w:sdt>
        <w:sdtPr>
          <w:rPr>
            <w:sz w:val="28"/>
          </w:rPr>
          <w:id w:val="-1481145472"/>
          <w14:checkbox>
            <w14:checked w14:val="0"/>
            <w14:checkedState w14:val="2612" w14:font="MS Gothic"/>
            <w14:uncheckedState w14:val="2610" w14:font="MS Gothic"/>
          </w14:checkbox>
        </w:sdtPr>
        <w:sdtEndPr/>
        <w:sdtContent>
          <w:r w:rsidR="003601CC">
            <w:rPr>
              <w:rFonts w:ascii="MS Gothic" w:eastAsia="MS Gothic" w:hAnsi="MS Gothic" w:hint="eastAsia"/>
              <w:sz w:val="28"/>
            </w:rPr>
            <w:t>☐</w:t>
          </w:r>
        </w:sdtContent>
      </w:sdt>
      <w:r w:rsidR="00307638" w:rsidRPr="008224D9">
        <w:rPr>
          <w:bCs/>
          <w:sz w:val="22"/>
        </w:rPr>
        <w:t xml:space="preserve"> </w:t>
      </w:r>
      <w:r w:rsidR="008224D9" w:rsidRPr="008224D9">
        <w:rPr>
          <w:bCs/>
          <w:sz w:val="22"/>
        </w:rPr>
        <w:t>1982</w:t>
      </w:r>
    </w:p>
    <w:p w14:paraId="140A54E7" w14:textId="0575D0C1" w:rsidR="008224D9" w:rsidRPr="008224D9" w:rsidRDefault="003F566E" w:rsidP="008224D9">
      <w:pPr>
        <w:ind w:left="432"/>
        <w:rPr>
          <w:sz w:val="22"/>
          <w:lang w:val="cs-CZ"/>
        </w:rPr>
      </w:pPr>
      <w:sdt>
        <w:sdtPr>
          <w:rPr>
            <w:sz w:val="28"/>
          </w:rPr>
          <w:id w:val="-1328586194"/>
          <w14:checkbox>
            <w14:checked w14:val="0"/>
            <w14:checkedState w14:val="2612" w14:font="MS Gothic"/>
            <w14:uncheckedState w14:val="2610" w14:font="MS Gothic"/>
          </w14:checkbox>
        </w:sdtPr>
        <w:sdtEndPr/>
        <w:sdtContent>
          <w:r w:rsidR="0010710A">
            <w:rPr>
              <w:rFonts w:ascii="MS Gothic" w:eastAsia="MS Gothic" w:hAnsi="MS Gothic" w:hint="eastAsia"/>
              <w:sz w:val="28"/>
            </w:rPr>
            <w:t>☐</w:t>
          </w:r>
        </w:sdtContent>
      </w:sdt>
      <w:r w:rsidR="00307638" w:rsidRPr="008224D9">
        <w:rPr>
          <w:bCs/>
          <w:sz w:val="22"/>
        </w:rPr>
        <w:t xml:space="preserve"> </w:t>
      </w:r>
      <w:r w:rsidR="008224D9" w:rsidRPr="008D7982">
        <w:rPr>
          <w:bCs/>
          <w:sz w:val="22"/>
          <w:lang w:val="cs-CZ"/>
        </w:rPr>
        <w:t>1936</w:t>
      </w:r>
    </w:p>
    <w:p w14:paraId="0C57F400" w14:textId="255E54E9" w:rsidR="008224D9" w:rsidRPr="008224D9" w:rsidRDefault="008224D9" w:rsidP="008224D9">
      <w:pPr>
        <w:rPr>
          <w:sz w:val="22"/>
          <w:lang w:val="cs-CZ"/>
        </w:rPr>
      </w:pPr>
    </w:p>
    <w:p w14:paraId="253861F8" w14:textId="77777777" w:rsidR="008224D9" w:rsidRPr="008224D9" w:rsidRDefault="008224D9" w:rsidP="008224D9">
      <w:pPr>
        <w:rPr>
          <w:sz w:val="22"/>
          <w:lang w:val="cs-CZ"/>
        </w:rPr>
      </w:pPr>
    </w:p>
    <w:p w14:paraId="7F1322E2" w14:textId="7488724D" w:rsidR="008224D9" w:rsidRPr="008224D9" w:rsidRDefault="008224D9" w:rsidP="008224D9">
      <w:pPr>
        <w:numPr>
          <w:ilvl w:val="0"/>
          <w:numId w:val="31"/>
        </w:numPr>
        <w:rPr>
          <w:b/>
          <w:bCs/>
          <w:sz w:val="22"/>
          <w:lang w:val="cs-CZ"/>
        </w:rPr>
      </w:pPr>
      <w:r w:rsidRPr="008224D9">
        <w:rPr>
          <w:b/>
          <w:bCs/>
          <w:sz w:val="22"/>
          <w:lang w:val="cs-CZ"/>
        </w:rPr>
        <w:t>Die Stadt Besançon ist berühmt für ihre Zitadelle und ihre Festungsanlagen, die zum UNESCO-Weltkulturerbe zählen</w:t>
      </w:r>
      <w:r w:rsidR="004C705B">
        <w:rPr>
          <w:b/>
          <w:bCs/>
          <w:sz w:val="22"/>
          <w:lang w:val="cs-CZ"/>
        </w:rPr>
        <w:t>. Sie ist außerdem</w:t>
      </w:r>
      <w:r w:rsidRPr="008224D9">
        <w:rPr>
          <w:b/>
          <w:bCs/>
          <w:sz w:val="22"/>
          <w:lang w:val="cs-CZ"/>
        </w:rPr>
        <w:t xml:space="preserve"> </w:t>
      </w:r>
      <w:r w:rsidR="004C705B">
        <w:rPr>
          <w:b/>
          <w:bCs/>
          <w:sz w:val="22"/>
          <w:lang w:val="cs-CZ"/>
        </w:rPr>
        <w:t>die</w:t>
      </w:r>
      <w:r w:rsidRPr="008224D9">
        <w:rPr>
          <w:b/>
          <w:bCs/>
          <w:sz w:val="22"/>
          <w:lang w:val="cs-CZ"/>
        </w:rPr>
        <w:t xml:space="preserve"> französische Hauptstadt...</w:t>
      </w:r>
    </w:p>
    <w:p w14:paraId="1C2E365C" w14:textId="77777777" w:rsidR="008224D9" w:rsidRPr="008224D9" w:rsidRDefault="008224D9" w:rsidP="008224D9">
      <w:pPr>
        <w:rPr>
          <w:bCs/>
          <w:sz w:val="22"/>
          <w:lang w:val="cs-CZ"/>
        </w:rPr>
      </w:pPr>
    </w:p>
    <w:p w14:paraId="33E81D72" w14:textId="7896E402" w:rsidR="008224D9" w:rsidRPr="008224D9" w:rsidRDefault="003F566E" w:rsidP="008224D9">
      <w:pPr>
        <w:ind w:left="432"/>
        <w:rPr>
          <w:sz w:val="22"/>
        </w:rPr>
      </w:pPr>
      <w:sdt>
        <w:sdtPr>
          <w:rPr>
            <w:sz w:val="28"/>
          </w:rPr>
          <w:id w:val="-592863208"/>
          <w14:checkbox>
            <w14:checked w14:val="0"/>
            <w14:checkedState w14:val="2612" w14:font="MS Gothic"/>
            <w14:uncheckedState w14:val="2610" w14:font="MS Gothic"/>
          </w14:checkbox>
        </w:sdtPr>
        <w:sdtEndPr/>
        <w:sdtContent>
          <w:r w:rsidR="00307638" w:rsidRPr="00307638">
            <w:rPr>
              <w:rFonts w:ascii="MS Gothic" w:eastAsia="MS Gothic" w:hAnsi="MS Gothic" w:hint="eastAsia"/>
              <w:sz w:val="28"/>
            </w:rPr>
            <w:t>☐</w:t>
          </w:r>
        </w:sdtContent>
      </w:sdt>
      <w:r w:rsidR="008224D9" w:rsidRPr="00307638">
        <w:rPr>
          <w:bCs/>
          <w:sz w:val="28"/>
        </w:rPr>
        <w:t xml:space="preserve"> </w:t>
      </w:r>
      <w:r w:rsidR="008224D9" w:rsidRPr="008224D9">
        <w:rPr>
          <w:sz w:val="22"/>
        </w:rPr>
        <w:t>des Autos.</w:t>
      </w:r>
    </w:p>
    <w:p w14:paraId="6ABE76D4" w14:textId="41F63AFE" w:rsidR="008224D9" w:rsidRPr="008D7982" w:rsidRDefault="003F566E" w:rsidP="008224D9">
      <w:pPr>
        <w:ind w:left="432"/>
        <w:rPr>
          <w:bCs/>
          <w:sz w:val="22"/>
        </w:rPr>
      </w:pPr>
      <w:sdt>
        <w:sdtPr>
          <w:rPr>
            <w:sz w:val="28"/>
          </w:rPr>
          <w:id w:val="-496880912"/>
          <w14:checkbox>
            <w14:checked w14:val="0"/>
            <w14:checkedState w14:val="2612" w14:font="MS Gothic"/>
            <w14:uncheckedState w14:val="2610" w14:font="MS Gothic"/>
          </w14:checkbox>
        </w:sdtPr>
        <w:sdtEndPr/>
        <w:sdtContent>
          <w:r w:rsidR="0010710A">
            <w:rPr>
              <w:rFonts w:ascii="MS Gothic" w:eastAsia="MS Gothic" w:hAnsi="MS Gothic" w:hint="eastAsia"/>
              <w:sz w:val="28"/>
            </w:rPr>
            <w:t>☐</w:t>
          </w:r>
        </w:sdtContent>
      </w:sdt>
      <w:r w:rsidR="008224D9" w:rsidRPr="008224D9">
        <w:rPr>
          <w:bCs/>
          <w:sz w:val="22"/>
        </w:rPr>
        <w:t xml:space="preserve"> </w:t>
      </w:r>
      <w:r w:rsidR="008224D9" w:rsidRPr="008D7982">
        <w:rPr>
          <w:bCs/>
          <w:sz w:val="22"/>
        </w:rPr>
        <w:t>der Uhrmacherei.</w:t>
      </w:r>
    </w:p>
    <w:p w14:paraId="27E189BE" w14:textId="26B52C6B" w:rsidR="008224D9" w:rsidRPr="008224D9" w:rsidRDefault="003F566E" w:rsidP="008224D9">
      <w:pPr>
        <w:ind w:left="432"/>
        <w:rPr>
          <w:sz w:val="22"/>
        </w:rPr>
      </w:pPr>
      <w:sdt>
        <w:sdtPr>
          <w:rPr>
            <w:sz w:val="28"/>
          </w:rPr>
          <w:id w:val="29141091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8224D9" w:rsidRPr="008224D9">
        <w:rPr>
          <w:bCs/>
          <w:sz w:val="22"/>
        </w:rPr>
        <w:t xml:space="preserve"> </w:t>
      </w:r>
      <w:r w:rsidR="008224D9" w:rsidRPr="008224D9">
        <w:rPr>
          <w:sz w:val="22"/>
        </w:rPr>
        <w:t>des geschmolzenen Käses.</w:t>
      </w:r>
    </w:p>
    <w:p w14:paraId="2AE6A6C1" w14:textId="50F0075C" w:rsidR="008224D9" w:rsidRDefault="008224D9" w:rsidP="008224D9">
      <w:pPr>
        <w:rPr>
          <w:sz w:val="22"/>
        </w:rPr>
      </w:pPr>
    </w:p>
    <w:p w14:paraId="23574677" w14:textId="77777777" w:rsidR="008224D9" w:rsidRPr="008224D9" w:rsidRDefault="008224D9" w:rsidP="008224D9">
      <w:pPr>
        <w:rPr>
          <w:bCs/>
          <w:sz w:val="22"/>
        </w:rPr>
      </w:pPr>
    </w:p>
    <w:p w14:paraId="6D980DF5" w14:textId="77777777" w:rsidR="008224D9" w:rsidRPr="008224D9" w:rsidRDefault="008224D9" w:rsidP="008224D9">
      <w:pPr>
        <w:numPr>
          <w:ilvl w:val="0"/>
          <w:numId w:val="31"/>
        </w:numPr>
        <w:rPr>
          <w:b/>
          <w:bCs/>
          <w:sz w:val="22"/>
          <w:lang w:val="cs-CZ"/>
        </w:rPr>
      </w:pPr>
      <w:r w:rsidRPr="008224D9">
        <w:rPr>
          <w:b/>
          <w:bCs/>
          <w:sz w:val="22"/>
          <w:lang w:val="cs-CZ"/>
        </w:rPr>
        <w:t>Vauban, Victor Hugo, Louis Pasteur, Gustave Courbet, Colette... Viele berühmte Persönlichkeiten, Vorreiter und Erfinder, die Teil der politischen, gesellschaftlichen und kulturellen Geschichte Frankreichs sind, wurden in Burgund-Franche-Comté geboren oder haben sich dort niedergelassen. Wie heißt die Person, die eine der wichtigsten Erfindungen des 19. Jahrhunderts hervorgebracht hat und in deren Heimatstadt sich heute ein nach ihr benanntes Museum befindet?</w:t>
      </w:r>
    </w:p>
    <w:p w14:paraId="7D5C53A8" w14:textId="77777777" w:rsidR="008224D9" w:rsidRPr="008224D9" w:rsidRDefault="008224D9" w:rsidP="008224D9">
      <w:pPr>
        <w:rPr>
          <w:bCs/>
          <w:sz w:val="22"/>
          <w:lang w:val="cs-CZ"/>
        </w:rPr>
      </w:pPr>
    </w:p>
    <w:p w14:paraId="5A024459" w14:textId="7D558C91" w:rsidR="008224D9" w:rsidRPr="008224D9" w:rsidRDefault="003F566E" w:rsidP="008224D9">
      <w:pPr>
        <w:ind w:left="432"/>
        <w:rPr>
          <w:sz w:val="22"/>
          <w:lang w:val="cs-CZ"/>
        </w:rPr>
      </w:pPr>
      <w:sdt>
        <w:sdtPr>
          <w:rPr>
            <w:sz w:val="28"/>
            <w:lang w:val="cs-CZ"/>
          </w:rPr>
          <w:id w:val="-799916622"/>
          <w14:checkbox>
            <w14:checked w14:val="0"/>
            <w14:checkedState w14:val="2612" w14:font="MS Gothic"/>
            <w14:uncheckedState w14:val="2610" w14:font="MS Gothic"/>
          </w14:checkbox>
        </w:sdtPr>
        <w:sdtEndPr/>
        <w:sdtContent>
          <w:r w:rsidR="00307638">
            <w:rPr>
              <w:rFonts w:ascii="MS Gothic" w:eastAsia="MS Gothic" w:hAnsi="MS Gothic" w:hint="eastAsia"/>
              <w:sz w:val="28"/>
              <w:lang w:val="cs-CZ"/>
            </w:rPr>
            <w:t>☐</w:t>
          </w:r>
        </w:sdtContent>
      </w:sdt>
      <w:r w:rsidR="008224D9" w:rsidRPr="00307638">
        <w:rPr>
          <w:bCs/>
          <w:sz w:val="22"/>
          <w:lang w:val="cs-CZ"/>
        </w:rPr>
        <w:t xml:space="preserve"> </w:t>
      </w:r>
      <w:r w:rsidR="008224D9" w:rsidRPr="008224D9">
        <w:rPr>
          <w:sz w:val="22"/>
          <w:lang w:val="cs-CZ"/>
        </w:rPr>
        <w:t>Gustave Eiffel</w:t>
      </w:r>
    </w:p>
    <w:p w14:paraId="2404EEF6" w14:textId="135B98E3" w:rsidR="008224D9" w:rsidRPr="00307638" w:rsidRDefault="003F566E" w:rsidP="008224D9">
      <w:pPr>
        <w:ind w:left="432"/>
        <w:rPr>
          <w:b/>
          <w:sz w:val="22"/>
          <w:lang w:val="cs-CZ"/>
        </w:rPr>
      </w:pPr>
      <w:sdt>
        <w:sdtPr>
          <w:rPr>
            <w:sz w:val="28"/>
            <w:lang w:val="cs-CZ"/>
          </w:rPr>
          <w:id w:val="1272819177"/>
          <w14:checkbox>
            <w14:checked w14:val="0"/>
            <w14:checkedState w14:val="2612" w14:font="MS Gothic"/>
            <w14:uncheckedState w14:val="2610" w14:font="MS Gothic"/>
          </w14:checkbox>
        </w:sdtPr>
        <w:sdtEndPr/>
        <w:sdtContent>
          <w:r w:rsidR="00307638" w:rsidRPr="00307638">
            <w:rPr>
              <w:rFonts w:ascii="MS Gothic" w:eastAsia="MS Gothic" w:hAnsi="MS Gothic" w:hint="eastAsia"/>
              <w:sz w:val="28"/>
              <w:lang w:val="cs-CZ"/>
            </w:rPr>
            <w:t>☐</w:t>
          </w:r>
        </w:sdtContent>
      </w:sdt>
      <w:r w:rsidR="00307638" w:rsidRPr="00307638">
        <w:rPr>
          <w:bCs/>
          <w:sz w:val="22"/>
          <w:lang w:val="cs-CZ"/>
        </w:rPr>
        <w:t xml:space="preserve"> </w:t>
      </w:r>
      <w:r w:rsidR="008224D9" w:rsidRPr="008D7982">
        <w:rPr>
          <w:sz w:val="22"/>
          <w:lang w:val="cs-CZ"/>
        </w:rPr>
        <w:t>Nicéphore Ni</w:t>
      </w:r>
      <w:r w:rsidR="004C705B" w:rsidRPr="008D7982">
        <w:rPr>
          <w:sz w:val="22"/>
          <w:lang w:val="cs-CZ"/>
        </w:rPr>
        <w:t>é</w:t>
      </w:r>
      <w:r w:rsidR="008224D9" w:rsidRPr="008D7982">
        <w:rPr>
          <w:sz w:val="22"/>
          <w:lang w:val="cs-CZ"/>
        </w:rPr>
        <w:t>pce</w:t>
      </w:r>
    </w:p>
    <w:p w14:paraId="6C502B08" w14:textId="4F671470" w:rsidR="008224D9" w:rsidRPr="008224D9" w:rsidRDefault="003F566E" w:rsidP="008224D9">
      <w:pPr>
        <w:ind w:left="432"/>
        <w:rPr>
          <w:sz w:val="22"/>
          <w:lang w:val="cs-CZ"/>
        </w:rPr>
      </w:pPr>
      <w:sdt>
        <w:sdtPr>
          <w:rPr>
            <w:sz w:val="28"/>
            <w:lang w:val="cs-CZ"/>
          </w:rPr>
          <w:id w:val="1089658817"/>
          <w14:checkbox>
            <w14:checked w14:val="0"/>
            <w14:checkedState w14:val="2612" w14:font="MS Gothic"/>
            <w14:uncheckedState w14:val="2610" w14:font="MS Gothic"/>
          </w14:checkbox>
        </w:sdtPr>
        <w:sdtEndPr/>
        <w:sdtContent>
          <w:r w:rsidR="00307638">
            <w:rPr>
              <w:rFonts w:ascii="MS Gothic" w:eastAsia="MS Gothic" w:hAnsi="MS Gothic" w:hint="eastAsia"/>
              <w:sz w:val="28"/>
              <w:lang w:val="cs-CZ"/>
            </w:rPr>
            <w:t>☐</w:t>
          </w:r>
        </w:sdtContent>
      </w:sdt>
      <w:r w:rsidR="00307638" w:rsidRPr="00307638">
        <w:rPr>
          <w:bCs/>
          <w:sz w:val="22"/>
          <w:lang w:val="cs-CZ"/>
        </w:rPr>
        <w:t xml:space="preserve"> </w:t>
      </w:r>
      <w:r w:rsidR="008224D9" w:rsidRPr="008224D9">
        <w:rPr>
          <w:sz w:val="22"/>
          <w:lang w:val="cs-CZ"/>
        </w:rPr>
        <w:t>Vauban</w:t>
      </w:r>
    </w:p>
    <w:p w14:paraId="5A8FBFAD" w14:textId="77777777" w:rsidR="008224D9" w:rsidRPr="008224D9" w:rsidRDefault="008224D9" w:rsidP="008224D9">
      <w:pPr>
        <w:rPr>
          <w:sz w:val="22"/>
          <w:lang w:val="cs-CZ"/>
        </w:rPr>
      </w:pPr>
    </w:p>
    <w:p w14:paraId="761C4F9F" w14:textId="77777777" w:rsidR="008224D9" w:rsidRPr="008224D9" w:rsidRDefault="008224D9" w:rsidP="008224D9">
      <w:pPr>
        <w:rPr>
          <w:sz w:val="22"/>
          <w:lang w:val="cs-CZ"/>
        </w:rPr>
      </w:pPr>
    </w:p>
    <w:p w14:paraId="37278E28" w14:textId="67C672AE" w:rsidR="008224D9" w:rsidRPr="00307638" w:rsidRDefault="008224D9" w:rsidP="00307638">
      <w:pPr>
        <w:pStyle w:val="Listenabsatz"/>
        <w:numPr>
          <w:ilvl w:val="0"/>
          <w:numId w:val="31"/>
        </w:numPr>
        <w:rPr>
          <w:b/>
          <w:bCs/>
          <w:sz w:val="22"/>
        </w:rPr>
      </w:pPr>
      <w:r w:rsidRPr="00307638">
        <w:rPr>
          <w:b/>
          <w:bCs/>
          <w:sz w:val="22"/>
        </w:rPr>
        <w:t xml:space="preserve">Die </w:t>
      </w:r>
      <w:r w:rsidR="004C705B" w:rsidRPr="00307638">
        <w:rPr>
          <w:b/>
          <w:bCs/>
          <w:sz w:val="22"/>
        </w:rPr>
        <w:t>Eule von Dijon</w:t>
      </w:r>
      <w:r w:rsidRPr="00307638">
        <w:rPr>
          <w:b/>
          <w:bCs/>
          <w:sz w:val="22"/>
        </w:rPr>
        <w:t xml:space="preserve">, der weiße Bär von Pompon, die </w:t>
      </w:r>
      <w:r w:rsidR="004C705B" w:rsidRPr="00307638">
        <w:rPr>
          <w:b/>
          <w:bCs/>
          <w:sz w:val="22"/>
        </w:rPr>
        <w:t>burgundische Weinbergschnecke</w:t>
      </w:r>
      <w:r w:rsidRPr="00307638">
        <w:rPr>
          <w:b/>
          <w:bCs/>
          <w:sz w:val="22"/>
        </w:rPr>
        <w:t xml:space="preserve">... Das regionale Erbe wird auch durch Tiere repräsentiert. Zu ihnen </w:t>
      </w:r>
      <w:r w:rsidR="004C705B" w:rsidRPr="00307638">
        <w:rPr>
          <w:b/>
          <w:bCs/>
          <w:sz w:val="22"/>
        </w:rPr>
        <w:t>zählt</w:t>
      </w:r>
      <w:r w:rsidRPr="00307638">
        <w:rPr>
          <w:b/>
          <w:bCs/>
          <w:sz w:val="22"/>
        </w:rPr>
        <w:t xml:space="preserve"> auch </w:t>
      </w:r>
      <w:r w:rsidR="003935D2" w:rsidRPr="00307638">
        <w:rPr>
          <w:b/>
          <w:bCs/>
          <w:sz w:val="22"/>
        </w:rPr>
        <w:t>ein Löwe. D</w:t>
      </w:r>
      <w:r w:rsidRPr="00307638">
        <w:rPr>
          <w:b/>
          <w:bCs/>
          <w:sz w:val="22"/>
        </w:rPr>
        <w:t>er Löwe von Belfort</w:t>
      </w:r>
      <w:r w:rsidR="003935D2" w:rsidRPr="00307638">
        <w:rPr>
          <w:b/>
          <w:bCs/>
          <w:sz w:val="22"/>
        </w:rPr>
        <w:t xml:space="preserve"> ist</w:t>
      </w:r>
      <w:r w:rsidR="00307638" w:rsidRPr="00307638">
        <w:rPr>
          <w:b/>
          <w:bCs/>
          <w:sz w:val="22"/>
        </w:rPr>
        <w:t>…</w:t>
      </w:r>
    </w:p>
    <w:p w14:paraId="03857711" w14:textId="77777777" w:rsidR="008224D9" w:rsidRPr="008224D9" w:rsidRDefault="008224D9" w:rsidP="008224D9">
      <w:pPr>
        <w:rPr>
          <w:bCs/>
          <w:sz w:val="22"/>
        </w:rPr>
      </w:pPr>
    </w:p>
    <w:p w14:paraId="3235752F" w14:textId="7F5C5565" w:rsidR="008224D9" w:rsidRPr="008224D9" w:rsidRDefault="003F566E" w:rsidP="008224D9">
      <w:pPr>
        <w:ind w:left="709" w:hanging="283"/>
        <w:rPr>
          <w:b/>
          <w:bCs/>
          <w:sz w:val="22"/>
        </w:rPr>
      </w:pPr>
      <w:sdt>
        <w:sdtPr>
          <w:rPr>
            <w:sz w:val="28"/>
          </w:rPr>
          <w:id w:val="1473721536"/>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bCs/>
          <w:sz w:val="22"/>
        </w:rPr>
        <w:t>eine elf Meter hohe Statue auf einem Felsen errichtet zu Ehren der Verteidiger der</w:t>
      </w:r>
      <w:r w:rsidR="008224D9" w:rsidRPr="008D7982">
        <w:rPr>
          <w:bCs/>
          <w:sz w:val="22"/>
        </w:rPr>
        <w:br/>
        <w:t>Stadt.</w:t>
      </w:r>
    </w:p>
    <w:p w14:paraId="47DD53C8" w14:textId="4BA17A4E" w:rsidR="008224D9" w:rsidRPr="008224D9" w:rsidRDefault="003F566E" w:rsidP="008224D9">
      <w:pPr>
        <w:ind w:left="851" w:hanging="425"/>
        <w:rPr>
          <w:sz w:val="22"/>
        </w:rPr>
      </w:pPr>
      <w:sdt>
        <w:sdtPr>
          <w:rPr>
            <w:sz w:val="28"/>
          </w:rPr>
          <w:id w:val="-152794126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ein jährlicher Halbmarathon zwischen Belfort und Montbéliard.</w:t>
      </w:r>
    </w:p>
    <w:p w14:paraId="13ED3A10" w14:textId="1C717363" w:rsidR="008224D9" w:rsidRPr="008224D9" w:rsidRDefault="003F566E" w:rsidP="00307638">
      <w:pPr>
        <w:ind w:left="851" w:hanging="425"/>
        <w:jc w:val="both"/>
        <w:rPr>
          <w:sz w:val="22"/>
        </w:rPr>
      </w:pPr>
      <w:sdt>
        <w:sdtPr>
          <w:rPr>
            <w:sz w:val="28"/>
          </w:rPr>
          <w:id w:val="1890301242"/>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der berühmteste Bewohner des nicht weniger berühmten Zoos der Stadt.</w:t>
      </w:r>
    </w:p>
    <w:p w14:paraId="3E4A1171" w14:textId="77777777" w:rsidR="008224D9" w:rsidRPr="008224D9" w:rsidRDefault="008224D9" w:rsidP="008224D9">
      <w:pPr>
        <w:rPr>
          <w:b/>
          <w:bCs/>
          <w:sz w:val="22"/>
          <w:lang w:val="cs-CZ"/>
        </w:rPr>
      </w:pPr>
      <w:r w:rsidRPr="008224D9">
        <w:rPr>
          <w:b/>
          <w:bCs/>
          <w:sz w:val="22"/>
          <w:lang w:val="cs-CZ"/>
        </w:rPr>
        <w:br w:type="page"/>
      </w:r>
    </w:p>
    <w:p w14:paraId="3A8BE748" w14:textId="4A1FCED7" w:rsidR="008224D9" w:rsidRPr="008224D9" w:rsidRDefault="008224D9" w:rsidP="008224D9">
      <w:pPr>
        <w:rPr>
          <w:b/>
          <w:bCs/>
          <w:sz w:val="22"/>
        </w:rPr>
      </w:pPr>
      <w:r w:rsidRPr="008224D9">
        <w:rPr>
          <w:b/>
          <w:bCs/>
          <w:sz w:val="22"/>
          <w:u w:val="single"/>
        </w:rPr>
        <w:lastRenderedPageBreak/>
        <w:t>Region Mittelböhmen</w:t>
      </w:r>
    </w:p>
    <w:p w14:paraId="243476B8" w14:textId="77777777" w:rsidR="008224D9" w:rsidRPr="008224D9" w:rsidRDefault="008224D9" w:rsidP="008224D9">
      <w:pPr>
        <w:rPr>
          <w:b/>
          <w:bCs/>
          <w:sz w:val="22"/>
        </w:rPr>
      </w:pPr>
    </w:p>
    <w:p w14:paraId="0BBB4837" w14:textId="05BB166F" w:rsidR="008224D9" w:rsidRPr="008224D9" w:rsidRDefault="008224D9" w:rsidP="008224D9">
      <w:pPr>
        <w:numPr>
          <w:ilvl w:val="0"/>
          <w:numId w:val="32"/>
        </w:numPr>
        <w:rPr>
          <w:b/>
          <w:sz w:val="22"/>
          <w:lang w:val="cs-CZ"/>
        </w:rPr>
      </w:pPr>
      <w:r w:rsidRPr="008224D9">
        <w:rPr>
          <w:b/>
          <w:sz w:val="22"/>
          <w:lang w:val="cs-CZ"/>
        </w:rPr>
        <w:t xml:space="preserve">Südöstlich von Prag liegt eine kleine Stadt mit einem großen Park, zu dem viele Menschen zum Entspannen kommen. Der Park gehört </w:t>
      </w:r>
      <w:r w:rsidR="004C705B">
        <w:rPr>
          <w:b/>
          <w:sz w:val="22"/>
          <w:lang w:val="cs-CZ"/>
        </w:rPr>
        <w:t>zu einem</w:t>
      </w:r>
      <w:r w:rsidRPr="008224D9">
        <w:rPr>
          <w:b/>
          <w:sz w:val="22"/>
          <w:lang w:val="cs-CZ"/>
        </w:rPr>
        <w:t xml:space="preserve"> gleichnamigen Renaissanceschloss. Das Schloss ist Sitz eines Botanischen Instituts – und das ist kein Zufall, da der Park w</w:t>
      </w:r>
      <w:r w:rsidR="002D4FF0">
        <w:rPr>
          <w:b/>
          <w:sz w:val="22"/>
          <w:lang w:val="cs-CZ"/>
        </w:rPr>
        <w:t>egen seiner Vielfalt an Wäldern und</w:t>
      </w:r>
      <w:r w:rsidRPr="008224D9">
        <w:rPr>
          <w:b/>
          <w:sz w:val="22"/>
          <w:lang w:val="cs-CZ"/>
        </w:rPr>
        <w:t xml:space="preserve"> Blumen </w:t>
      </w:r>
      <w:r w:rsidR="002D4FF0">
        <w:rPr>
          <w:b/>
          <w:sz w:val="22"/>
          <w:lang w:val="cs-CZ"/>
        </w:rPr>
        <w:t>sowie</w:t>
      </w:r>
      <w:r w:rsidRPr="008224D9">
        <w:rPr>
          <w:b/>
          <w:sz w:val="22"/>
          <w:lang w:val="cs-CZ"/>
        </w:rPr>
        <w:t xml:space="preserve"> der schönen Verbindung zwischen natürlicher Landschaft und künstlichem Park auf der Liste des UNESCO-Kulturerbes steht. Wie lautet der Name des Areals?</w:t>
      </w:r>
    </w:p>
    <w:p w14:paraId="2ACE1184" w14:textId="77777777" w:rsidR="008224D9" w:rsidRPr="008224D9" w:rsidRDefault="008224D9" w:rsidP="008224D9">
      <w:pPr>
        <w:rPr>
          <w:sz w:val="22"/>
          <w:lang w:val="cs-CZ"/>
        </w:rPr>
      </w:pPr>
    </w:p>
    <w:p w14:paraId="3E82BCE2" w14:textId="2C4081AA" w:rsidR="008224D9" w:rsidRPr="008224D9" w:rsidRDefault="003F566E" w:rsidP="008224D9">
      <w:pPr>
        <w:ind w:left="360"/>
        <w:rPr>
          <w:sz w:val="22"/>
          <w:u w:val="single"/>
          <w:lang w:val="cs-CZ"/>
        </w:rPr>
      </w:pPr>
      <w:sdt>
        <w:sdtPr>
          <w:rPr>
            <w:sz w:val="28"/>
          </w:rPr>
          <w:id w:val="-386416045"/>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lang w:val="cs-CZ"/>
        </w:rPr>
        <w:t xml:space="preserve">Schlosspark und Jagdreservat </w:t>
      </w:r>
      <w:r w:rsidR="008224D9" w:rsidRPr="008D7982">
        <w:rPr>
          <w:sz w:val="22"/>
          <w:lang w:val="cs-CZ"/>
        </w:rPr>
        <w:t>Konopiště</w:t>
      </w:r>
    </w:p>
    <w:p w14:paraId="38951254" w14:textId="7EBB57D2" w:rsidR="008224D9" w:rsidRPr="008224D9" w:rsidRDefault="003F566E" w:rsidP="00307638">
      <w:pPr>
        <w:ind w:left="360"/>
        <w:jc w:val="both"/>
        <w:rPr>
          <w:bCs/>
          <w:sz w:val="22"/>
        </w:rPr>
      </w:pPr>
      <w:sdt>
        <w:sdtPr>
          <w:rPr>
            <w:sz w:val="28"/>
          </w:rPr>
          <w:id w:val="-1350715887"/>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8224D9" w:rsidRPr="008224D9">
        <w:rPr>
          <w:bCs/>
          <w:sz w:val="22"/>
        </w:rPr>
        <w:t xml:space="preserve"> Naturpark </w:t>
      </w:r>
      <w:r w:rsidR="008224D9" w:rsidRPr="008D7982">
        <w:rPr>
          <w:bCs/>
          <w:sz w:val="22"/>
        </w:rPr>
        <w:t>Barandov</w:t>
      </w:r>
    </w:p>
    <w:p w14:paraId="215BFD1B" w14:textId="5E402D14" w:rsidR="008224D9" w:rsidRPr="008224D9" w:rsidRDefault="003F566E" w:rsidP="008224D9">
      <w:pPr>
        <w:ind w:left="360"/>
        <w:rPr>
          <w:b/>
          <w:sz w:val="22"/>
          <w:lang w:val="en-GB"/>
        </w:rPr>
      </w:pPr>
      <w:sdt>
        <w:sdtPr>
          <w:rPr>
            <w:sz w:val="28"/>
          </w:rPr>
          <w:id w:val="-861273262"/>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sz w:val="22"/>
          <w:lang w:val="en-GB"/>
        </w:rPr>
        <w:t>Průhonice Park</w:t>
      </w:r>
      <w:r w:rsidR="008224D9" w:rsidRPr="008224D9">
        <w:rPr>
          <w:b/>
          <w:sz w:val="22"/>
          <w:lang w:val="en-GB"/>
        </w:rPr>
        <w:t xml:space="preserve"> </w:t>
      </w:r>
    </w:p>
    <w:p w14:paraId="4DD4044C" w14:textId="0653C94D" w:rsidR="008224D9" w:rsidRDefault="008224D9" w:rsidP="008224D9">
      <w:pPr>
        <w:rPr>
          <w:sz w:val="22"/>
          <w:lang w:val="fr-FR"/>
        </w:rPr>
      </w:pPr>
    </w:p>
    <w:p w14:paraId="575E3C9A" w14:textId="77777777" w:rsidR="008224D9" w:rsidRPr="008224D9" w:rsidRDefault="008224D9" w:rsidP="008224D9">
      <w:pPr>
        <w:rPr>
          <w:sz w:val="22"/>
          <w:lang w:val="cs-CZ"/>
        </w:rPr>
      </w:pPr>
    </w:p>
    <w:p w14:paraId="59B5C527" w14:textId="4B593958" w:rsidR="008224D9" w:rsidRPr="008224D9" w:rsidRDefault="008224D9" w:rsidP="002D4FF0">
      <w:pPr>
        <w:numPr>
          <w:ilvl w:val="0"/>
          <w:numId w:val="32"/>
        </w:numPr>
        <w:suppressAutoHyphens/>
        <w:ind w:left="357" w:hanging="357"/>
        <w:rPr>
          <w:sz w:val="22"/>
        </w:rPr>
      </w:pPr>
      <w:r w:rsidRPr="008224D9">
        <w:rPr>
          <w:b/>
          <w:sz w:val="22"/>
        </w:rPr>
        <w:t xml:space="preserve">Die Flößerei hat eine lange </w:t>
      </w:r>
      <w:r w:rsidR="004C705B">
        <w:rPr>
          <w:b/>
          <w:sz w:val="22"/>
        </w:rPr>
        <w:t>Geschichte</w:t>
      </w:r>
      <w:r w:rsidRPr="008224D9">
        <w:rPr>
          <w:b/>
          <w:sz w:val="22"/>
        </w:rPr>
        <w:t xml:space="preserve"> und </w:t>
      </w:r>
      <w:r w:rsidR="004C705B">
        <w:rPr>
          <w:b/>
          <w:sz w:val="22"/>
        </w:rPr>
        <w:t>beruht auf</w:t>
      </w:r>
      <w:r w:rsidRPr="008224D9">
        <w:rPr>
          <w:b/>
          <w:sz w:val="22"/>
        </w:rPr>
        <w:t xml:space="preserve"> traditionelle</w:t>
      </w:r>
      <w:r w:rsidR="004C705B">
        <w:rPr>
          <w:b/>
          <w:sz w:val="22"/>
        </w:rPr>
        <w:t>m</w:t>
      </w:r>
      <w:r w:rsidRPr="008224D9">
        <w:rPr>
          <w:b/>
          <w:sz w:val="22"/>
        </w:rPr>
        <w:t xml:space="preserve"> Wissen und Handwerk</w:t>
      </w:r>
      <w:r w:rsidR="004C705B">
        <w:rPr>
          <w:b/>
          <w:sz w:val="22"/>
        </w:rPr>
        <w:t>skunst</w:t>
      </w:r>
      <w:r w:rsidRPr="008224D9">
        <w:rPr>
          <w:b/>
          <w:sz w:val="22"/>
        </w:rPr>
        <w:t>. Es gibt immer noch einige Teams – oder Zünfte, wie man traditionell sagt. Diese arbeiten jetzt mit anderen Zünften aus Deut</w:t>
      </w:r>
      <w:r w:rsidR="004C705B">
        <w:rPr>
          <w:b/>
          <w:sz w:val="22"/>
        </w:rPr>
        <w:t xml:space="preserve">schland und Österreich zusammen, damit ihr Handwerk in </w:t>
      </w:r>
      <w:r w:rsidRPr="008224D9">
        <w:rPr>
          <w:b/>
          <w:sz w:val="22"/>
        </w:rPr>
        <w:t>die UNESCO-</w:t>
      </w:r>
      <w:r w:rsidR="004C705B">
        <w:rPr>
          <w:b/>
          <w:sz w:val="22"/>
        </w:rPr>
        <w:t xml:space="preserve">Liste aufgenommen </w:t>
      </w:r>
      <w:proofErr w:type="gramStart"/>
      <w:r w:rsidR="004C705B">
        <w:rPr>
          <w:b/>
          <w:sz w:val="22"/>
        </w:rPr>
        <w:t>wird</w:t>
      </w:r>
      <w:proofErr w:type="gramEnd"/>
      <w:r w:rsidR="004C705B">
        <w:rPr>
          <w:b/>
          <w:sz w:val="22"/>
        </w:rPr>
        <w:t>.</w:t>
      </w:r>
      <w:r w:rsidRPr="008224D9">
        <w:rPr>
          <w:b/>
          <w:sz w:val="22"/>
        </w:rPr>
        <w:t xml:space="preserve"> Wie lautet der Name der Flößerzunft in Mittelböhmen?</w:t>
      </w:r>
    </w:p>
    <w:p w14:paraId="2D595870" w14:textId="77777777" w:rsidR="008224D9" w:rsidRPr="008224D9" w:rsidRDefault="008224D9" w:rsidP="008224D9">
      <w:pPr>
        <w:rPr>
          <w:sz w:val="22"/>
        </w:rPr>
      </w:pPr>
    </w:p>
    <w:p w14:paraId="57A29069" w14:textId="552F1B3D" w:rsidR="008224D9" w:rsidRPr="008224D9" w:rsidRDefault="003F566E" w:rsidP="008224D9">
      <w:pPr>
        <w:ind w:left="360"/>
        <w:rPr>
          <w:sz w:val="22"/>
          <w:lang w:val="cs-CZ"/>
        </w:rPr>
      </w:pPr>
      <w:sdt>
        <w:sdtPr>
          <w:rPr>
            <w:sz w:val="28"/>
          </w:rPr>
          <w:id w:val="-1581289548"/>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4C705B">
        <w:rPr>
          <w:bCs/>
          <w:sz w:val="22"/>
        </w:rPr>
        <w:t xml:space="preserve">Spolek </w:t>
      </w:r>
      <w:r w:rsidR="008224D9" w:rsidRPr="008224D9">
        <w:rPr>
          <w:sz w:val="22"/>
          <w:lang w:val="cs-CZ"/>
        </w:rPr>
        <w:t xml:space="preserve">Polabí (Zunft </w:t>
      </w:r>
      <w:r w:rsidR="00B861F0" w:rsidRPr="008224D9">
        <w:rPr>
          <w:sz w:val="22"/>
          <w:lang w:val="cs-CZ"/>
        </w:rPr>
        <w:t>Polabí</w:t>
      </w:r>
      <w:r w:rsidR="008224D9" w:rsidRPr="008224D9">
        <w:rPr>
          <w:sz w:val="22"/>
          <w:lang w:val="cs-CZ"/>
        </w:rPr>
        <w:t>)</w:t>
      </w:r>
    </w:p>
    <w:p w14:paraId="772CB4A1" w14:textId="3DFBAD62" w:rsidR="008224D9" w:rsidRPr="008224D9" w:rsidRDefault="003F566E" w:rsidP="008224D9">
      <w:pPr>
        <w:ind w:left="360"/>
        <w:rPr>
          <w:sz w:val="22"/>
          <w:lang w:val="cs-CZ"/>
        </w:rPr>
      </w:pPr>
      <w:sdt>
        <w:sdtPr>
          <w:rPr>
            <w:sz w:val="28"/>
          </w:rPr>
          <w:id w:val="3355676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bCs/>
          <w:sz w:val="22"/>
        </w:rPr>
        <w:t>Vltavan</w:t>
      </w:r>
    </w:p>
    <w:p w14:paraId="091A6CDE" w14:textId="7B4B451C" w:rsidR="008224D9" w:rsidRPr="008224D9" w:rsidRDefault="003F566E" w:rsidP="008224D9">
      <w:pPr>
        <w:ind w:left="360"/>
        <w:rPr>
          <w:sz w:val="22"/>
        </w:rPr>
      </w:pPr>
      <w:sdt>
        <w:sdtPr>
          <w:rPr>
            <w:sz w:val="28"/>
          </w:rPr>
          <w:id w:val="926344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10710A" w:rsidRPr="0010710A">
        <w:rPr>
          <w:bCs/>
          <w:sz w:val="22"/>
        </w:rPr>
        <w:t>Vltavín</w:t>
      </w:r>
    </w:p>
    <w:p w14:paraId="55CF352C" w14:textId="5547D189" w:rsidR="008224D9" w:rsidRDefault="008224D9" w:rsidP="008224D9">
      <w:pPr>
        <w:rPr>
          <w:sz w:val="22"/>
          <w:lang w:val="cs-CZ"/>
        </w:rPr>
      </w:pPr>
    </w:p>
    <w:p w14:paraId="3F3E5CB2" w14:textId="77777777" w:rsidR="008224D9" w:rsidRPr="008224D9" w:rsidRDefault="008224D9" w:rsidP="008224D9">
      <w:pPr>
        <w:rPr>
          <w:sz w:val="22"/>
          <w:lang w:val="cs-CZ"/>
        </w:rPr>
      </w:pPr>
    </w:p>
    <w:p w14:paraId="0937BF7D" w14:textId="3DD2F387" w:rsidR="008224D9" w:rsidRPr="008224D9" w:rsidRDefault="008224D9" w:rsidP="008224D9">
      <w:pPr>
        <w:numPr>
          <w:ilvl w:val="0"/>
          <w:numId w:val="32"/>
        </w:numPr>
        <w:rPr>
          <w:b/>
          <w:sz w:val="22"/>
          <w:lang w:val="cs-CZ"/>
        </w:rPr>
      </w:pPr>
      <w:r w:rsidRPr="008224D9">
        <w:rPr>
          <w:b/>
          <w:sz w:val="22"/>
          <w:lang w:val="cs-CZ"/>
        </w:rPr>
        <w:t xml:space="preserve">Kulturelles Erbe in Form </w:t>
      </w:r>
      <w:r w:rsidR="009C01C1">
        <w:rPr>
          <w:b/>
          <w:sz w:val="22"/>
          <w:lang w:val="cs-CZ"/>
        </w:rPr>
        <w:t>von Handwerk wird üblicherwei</w:t>
      </w:r>
      <w:r w:rsidRPr="008224D9">
        <w:rPr>
          <w:b/>
          <w:sz w:val="22"/>
          <w:lang w:val="cs-CZ"/>
        </w:rPr>
        <w:t>se in Museen oder Freilichtmuseen präsentiert. In Mittelböhmen gibt es drei Freilichtmuseen, die umfangreich das kulturelle Erbe aus der Vergangenheit darstellen und die traditionelle Handwerk</w:t>
      </w:r>
      <w:r w:rsidR="002D4FF0">
        <w:rPr>
          <w:b/>
          <w:sz w:val="22"/>
          <w:lang w:val="cs-CZ"/>
        </w:rPr>
        <w:t>s</w:t>
      </w:r>
      <w:r w:rsidRPr="008224D9">
        <w:rPr>
          <w:b/>
          <w:sz w:val="22"/>
          <w:lang w:val="cs-CZ"/>
        </w:rPr>
        <w:t>kunst lebendig halten. Beispiele sind</w:t>
      </w:r>
      <w:r w:rsidR="00CB62E2">
        <w:rPr>
          <w:b/>
          <w:sz w:val="22"/>
          <w:lang w:val="cs-CZ"/>
        </w:rPr>
        <w:t xml:space="preserve"> u.a.</w:t>
      </w:r>
      <w:r w:rsidRPr="008224D9">
        <w:rPr>
          <w:b/>
          <w:sz w:val="22"/>
          <w:lang w:val="cs-CZ"/>
        </w:rPr>
        <w:t xml:space="preserve"> das Korbflechten, das Herstellen von Osterpeitschen, traditionelle Techniken zum Verzieren von Ostereiern oder </w:t>
      </w:r>
      <w:r w:rsidR="003935D2">
        <w:rPr>
          <w:b/>
          <w:sz w:val="22"/>
          <w:lang w:val="cs-CZ"/>
        </w:rPr>
        <w:t>das Können</w:t>
      </w:r>
      <w:r w:rsidR="00CB62E2">
        <w:rPr>
          <w:b/>
          <w:sz w:val="22"/>
          <w:lang w:val="cs-CZ"/>
        </w:rPr>
        <w:t xml:space="preserve"> der </w:t>
      </w:r>
      <w:r w:rsidRPr="008224D9">
        <w:rPr>
          <w:b/>
          <w:sz w:val="22"/>
          <w:lang w:val="cs-CZ"/>
        </w:rPr>
        <w:t>Kesselflicker. Diese Museen der Volksarchitektur werden beim Dreh von Weihnachtsmärchen lebendig. Einer der n</w:t>
      </w:r>
      <w:r w:rsidR="002D4FF0">
        <w:rPr>
          <w:b/>
          <w:sz w:val="22"/>
          <w:lang w:val="cs-CZ"/>
        </w:rPr>
        <w:t>euesten Filme, „Tajemství staré</w:t>
      </w:r>
      <w:r w:rsidRPr="008224D9">
        <w:rPr>
          <w:b/>
          <w:sz w:val="22"/>
          <w:lang w:val="cs-CZ"/>
        </w:rPr>
        <w:t xml:space="preserve"> Bambitky</w:t>
      </w:r>
      <w:r w:rsidR="002D4FF0">
        <w:rPr>
          <w:b/>
          <w:sz w:val="22"/>
          <w:lang w:val="cs-CZ"/>
        </w:rPr>
        <w:t>“</w:t>
      </w:r>
      <w:r w:rsidRPr="008224D9">
        <w:rPr>
          <w:b/>
          <w:sz w:val="22"/>
          <w:lang w:val="cs-CZ"/>
        </w:rPr>
        <w:t>, wurde an diesen Orte gedreht. Wo genau?</w:t>
      </w:r>
    </w:p>
    <w:p w14:paraId="3AB9E478" w14:textId="6992C5BE" w:rsidR="008224D9" w:rsidRPr="008224D9" w:rsidRDefault="008224D9" w:rsidP="008224D9">
      <w:pPr>
        <w:rPr>
          <w:sz w:val="22"/>
          <w:lang w:val="cs-CZ"/>
        </w:rPr>
      </w:pPr>
    </w:p>
    <w:p w14:paraId="7D4283FC" w14:textId="58979C12" w:rsidR="008224D9" w:rsidRPr="008224D9" w:rsidRDefault="003F566E" w:rsidP="008224D9">
      <w:pPr>
        <w:ind w:left="360"/>
        <w:rPr>
          <w:bCs/>
          <w:sz w:val="22"/>
          <w:lang w:val="cs-CZ"/>
        </w:rPr>
      </w:pPr>
      <w:sdt>
        <w:sdtPr>
          <w:rPr>
            <w:sz w:val="28"/>
          </w:rPr>
          <w:id w:val="74722287"/>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cs-CZ"/>
        </w:rPr>
        <w:t>Freilichtmuseum Kouřim und Lysá nad Labem</w:t>
      </w:r>
    </w:p>
    <w:p w14:paraId="7BCE5F51" w14:textId="426F86F5" w:rsidR="008224D9" w:rsidRPr="008224D9" w:rsidRDefault="003F566E" w:rsidP="00307638">
      <w:pPr>
        <w:ind w:left="360"/>
        <w:jc w:val="both"/>
        <w:rPr>
          <w:i/>
          <w:iCs/>
          <w:sz w:val="22"/>
          <w:lang w:val="cs-CZ"/>
        </w:rPr>
      </w:pPr>
      <w:sdt>
        <w:sdtPr>
          <w:rPr>
            <w:sz w:val="28"/>
          </w:rPr>
          <w:id w:val="849378952"/>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sz w:val="22"/>
          <w:lang w:val="cs-CZ"/>
        </w:rPr>
        <w:t>Freilichtmuseum Kouřim und Přerov nad Labem</w:t>
      </w:r>
    </w:p>
    <w:p w14:paraId="372BA189" w14:textId="09F43155" w:rsidR="008224D9" w:rsidRPr="008224D9" w:rsidRDefault="003F566E" w:rsidP="008224D9">
      <w:pPr>
        <w:ind w:left="360"/>
        <w:rPr>
          <w:sz w:val="22"/>
        </w:rPr>
      </w:pPr>
      <w:sdt>
        <w:sdtPr>
          <w:rPr>
            <w:sz w:val="28"/>
          </w:rPr>
          <w:id w:val="2045096562"/>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cs-CZ"/>
        </w:rPr>
        <w:t xml:space="preserve">Freilichtmuseum </w:t>
      </w:r>
      <w:r w:rsidR="008224D9" w:rsidRPr="008224D9">
        <w:rPr>
          <w:sz w:val="22"/>
        </w:rPr>
        <w:t>Vysoký Chlumec und Veselý kopec</w:t>
      </w:r>
    </w:p>
    <w:p w14:paraId="1FE0C908" w14:textId="214CC0CF" w:rsidR="008224D9" w:rsidRDefault="008224D9" w:rsidP="008224D9">
      <w:pPr>
        <w:rPr>
          <w:bCs/>
          <w:sz w:val="22"/>
        </w:rPr>
      </w:pPr>
    </w:p>
    <w:p w14:paraId="188D7D2C" w14:textId="77777777" w:rsidR="008224D9" w:rsidRPr="008224D9" w:rsidRDefault="008224D9" w:rsidP="008224D9">
      <w:pPr>
        <w:rPr>
          <w:bCs/>
          <w:sz w:val="22"/>
        </w:rPr>
      </w:pPr>
    </w:p>
    <w:p w14:paraId="0D8CFD98" w14:textId="37984166" w:rsidR="008224D9" w:rsidRPr="008224D9" w:rsidRDefault="008224D9" w:rsidP="008224D9">
      <w:pPr>
        <w:numPr>
          <w:ilvl w:val="0"/>
          <w:numId w:val="32"/>
        </w:numPr>
        <w:rPr>
          <w:b/>
          <w:sz w:val="22"/>
          <w:lang w:val="cs-CZ"/>
        </w:rPr>
      </w:pPr>
      <w:r w:rsidRPr="008224D9">
        <w:rPr>
          <w:b/>
          <w:sz w:val="22"/>
          <w:lang w:val="cs-CZ"/>
        </w:rPr>
        <w:t xml:space="preserve">Während der Regierungszeit von König Karl IV. wurde eine Burg </w:t>
      </w:r>
      <w:r w:rsidR="00CB62E2">
        <w:rPr>
          <w:b/>
          <w:sz w:val="22"/>
          <w:lang w:val="cs-CZ"/>
        </w:rPr>
        <w:t>errichtet</w:t>
      </w:r>
      <w:r w:rsidRPr="008224D9">
        <w:rPr>
          <w:b/>
          <w:sz w:val="22"/>
          <w:lang w:val="cs-CZ"/>
        </w:rPr>
        <w:t xml:space="preserve">, </w:t>
      </w:r>
      <w:r w:rsidR="002D4FF0">
        <w:rPr>
          <w:b/>
          <w:sz w:val="22"/>
          <w:lang w:val="cs-CZ"/>
        </w:rPr>
        <w:t>deren</w:t>
      </w:r>
      <w:r w:rsidRPr="008224D9">
        <w:rPr>
          <w:b/>
          <w:sz w:val="22"/>
          <w:lang w:val="cs-CZ"/>
        </w:rPr>
        <w:t xml:space="preserve"> Hauptzweck nicht nur der Sitz des Königs war, sondern auch die Tschechischen Kronjuwelen beherbergte. Wie heißt diese malerische und zugleich monumentale Burg?</w:t>
      </w:r>
    </w:p>
    <w:p w14:paraId="74E960D8" w14:textId="77777777" w:rsidR="008224D9" w:rsidRPr="008224D9" w:rsidRDefault="008224D9" w:rsidP="008224D9">
      <w:pPr>
        <w:rPr>
          <w:sz w:val="22"/>
          <w:lang w:val="cs-CZ"/>
        </w:rPr>
      </w:pPr>
    </w:p>
    <w:p w14:paraId="38353A40" w14:textId="4F03F8B0" w:rsidR="008224D9" w:rsidRPr="008224D9" w:rsidRDefault="003F566E" w:rsidP="008224D9">
      <w:pPr>
        <w:ind w:left="360"/>
        <w:rPr>
          <w:b/>
          <w:sz w:val="22"/>
          <w:lang w:val="cs-CZ"/>
        </w:rPr>
      </w:pPr>
      <w:sdt>
        <w:sdtPr>
          <w:rPr>
            <w:sz w:val="28"/>
            <w:lang w:val="cs-CZ"/>
          </w:rPr>
          <w:id w:val="1058126247"/>
          <w14:checkbox>
            <w14:checked w14:val="0"/>
            <w14:checkedState w14:val="2612" w14:font="MS Gothic"/>
            <w14:uncheckedState w14:val="2610" w14:font="MS Gothic"/>
          </w14:checkbox>
        </w:sdtPr>
        <w:sdtEndPr/>
        <w:sdtContent>
          <w:r w:rsidR="00307638" w:rsidRPr="00307638">
            <w:rPr>
              <w:rFonts w:ascii="MS Gothic" w:eastAsia="MS Gothic" w:hAnsi="MS Gothic" w:hint="eastAsia"/>
              <w:sz w:val="28"/>
              <w:lang w:val="cs-CZ"/>
            </w:rPr>
            <w:t>☐</w:t>
          </w:r>
        </w:sdtContent>
      </w:sdt>
      <w:r w:rsidR="00307638" w:rsidRPr="00307638">
        <w:rPr>
          <w:bCs/>
          <w:sz w:val="22"/>
          <w:lang w:val="cs-CZ"/>
        </w:rPr>
        <w:t xml:space="preserve"> </w:t>
      </w:r>
      <w:r w:rsidR="008224D9" w:rsidRPr="008D7982">
        <w:rPr>
          <w:bCs/>
          <w:sz w:val="22"/>
          <w:lang w:val="cs-CZ"/>
        </w:rPr>
        <w:t>Karlštejn</w:t>
      </w:r>
    </w:p>
    <w:p w14:paraId="392D9F10" w14:textId="543A4576" w:rsidR="001F2BC7" w:rsidRPr="008224D9" w:rsidRDefault="003F566E" w:rsidP="0010710A">
      <w:pPr>
        <w:ind w:left="360"/>
        <w:rPr>
          <w:bCs/>
          <w:sz w:val="22"/>
          <w:lang w:val="cs-CZ"/>
        </w:rPr>
      </w:pPr>
      <w:sdt>
        <w:sdtPr>
          <w:rPr>
            <w:sz w:val="28"/>
            <w:lang w:val="cs-CZ"/>
          </w:rPr>
          <w:id w:val="1760552188"/>
          <w14:checkbox>
            <w14:checked w14:val="0"/>
            <w14:checkedState w14:val="2612" w14:font="MS Gothic"/>
            <w14:uncheckedState w14:val="2610" w14:font="MS Gothic"/>
          </w14:checkbox>
        </w:sdtPr>
        <w:sdtEndPr/>
        <w:sdtContent>
          <w:r w:rsidR="00307638" w:rsidRPr="00307638">
            <w:rPr>
              <w:rFonts w:ascii="MS Gothic" w:eastAsia="MS Gothic" w:hAnsi="MS Gothic" w:hint="eastAsia"/>
              <w:sz w:val="28"/>
              <w:lang w:val="cs-CZ"/>
            </w:rPr>
            <w:t>☐</w:t>
          </w:r>
        </w:sdtContent>
      </w:sdt>
      <w:r w:rsidR="00307638" w:rsidRPr="00307638">
        <w:rPr>
          <w:bCs/>
          <w:sz w:val="22"/>
          <w:lang w:val="cs-CZ"/>
        </w:rPr>
        <w:t xml:space="preserve"> </w:t>
      </w:r>
      <w:r w:rsidR="0010710A" w:rsidRPr="0010710A">
        <w:rPr>
          <w:bCs/>
          <w:sz w:val="22"/>
          <w:lang w:val="cs-CZ"/>
        </w:rPr>
        <w:t>Křivoklát</w:t>
      </w:r>
    </w:p>
    <w:p w14:paraId="7D5B5925" w14:textId="019B687C" w:rsidR="008224D9" w:rsidRPr="008224D9" w:rsidRDefault="003F566E" w:rsidP="008224D9">
      <w:pPr>
        <w:ind w:left="360"/>
        <w:rPr>
          <w:sz w:val="22"/>
          <w:lang w:val="cs-CZ"/>
        </w:rPr>
      </w:pPr>
      <w:sdt>
        <w:sdtPr>
          <w:rPr>
            <w:sz w:val="28"/>
            <w:lang w:val="cs-CZ"/>
          </w:rPr>
          <w:id w:val="580260600"/>
          <w14:checkbox>
            <w14:checked w14:val="0"/>
            <w14:checkedState w14:val="2612" w14:font="MS Gothic"/>
            <w14:uncheckedState w14:val="2610" w14:font="MS Gothic"/>
          </w14:checkbox>
        </w:sdtPr>
        <w:sdtEndPr/>
        <w:sdtContent>
          <w:r w:rsidR="00307638" w:rsidRPr="00307638">
            <w:rPr>
              <w:rFonts w:ascii="MS Gothic" w:eastAsia="MS Gothic" w:hAnsi="MS Gothic" w:hint="eastAsia"/>
              <w:sz w:val="28"/>
              <w:lang w:val="cs-CZ"/>
            </w:rPr>
            <w:t>☐</w:t>
          </w:r>
        </w:sdtContent>
      </w:sdt>
      <w:r w:rsidR="00307638" w:rsidRPr="00307638">
        <w:rPr>
          <w:bCs/>
          <w:sz w:val="22"/>
          <w:lang w:val="cs-CZ"/>
        </w:rPr>
        <w:t xml:space="preserve"> </w:t>
      </w:r>
      <w:r w:rsidR="008224D9" w:rsidRPr="008224D9">
        <w:rPr>
          <w:sz w:val="22"/>
          <w:lang w:val="cs-CZ"/>
        </w:rPr>
        <w:t>Pražský hrad</w:t>
      </w:r>
      <w:r w:rsidR="008224D9" w:rsidRPr="008224D9">
        <w:rPr>
          <w:b/>
          <w:bCs/>
          <w:sz w:val="22"/>
          <w:u w:val="single"/>
          <w:lang w:val="cs-CZ"/>
        </w:rPr>
        <w:br w:type="page"/>
      </w:r>
    </w:p>
    <w:p w14:paraId="3477CA2B" w14:textId="24095C97" w:rsidR="008224D9" w:rsidRPr="008224D9" w:rsidRDefault="008224D9" w:rsidP="008224D9">
      <w:pPr>
        <w:rPr>
          <w:b/>
          <w:bCs/>
          <w:sz w:val="22"/>
          <w:u w:val="single"/>
          <w:lang w:val="cs-CZ"/>
        </w:rPr>
      </w:pPr>
      <w:r w:rsidRPr="008224D9">
        <w:rPr>
          <w:b/>
          <w:bCs/>
          <w:sz w:val="22"/>
          <w:u w:val="single"/>
          <w:lang w:val="cs-CZ"/>
        </w:rPr>
        <w:lastRenderedPageBreak/>
        <w:t>Region Oppeln</w:t>
      </w:r>
    </w:p>
    <w:p w14:paraId="7293927C" w14:textId="77777777" w:rsidR="008224D9" w:rsidRPr="008224D9" w:rsidRDefault="008224D9" w:rsidP="008224D9">
      <w:pPr>
        <w:rPr>
          <w:bCs/>
          <w:sz w:val="22"/>
          <w:lang w:val="cs-CZ"/>
        </w:rPr>
      </w:pPr>
    </w:p>
    <w:p w14:paraId="22678819" w14:textId="436C44A4" w:rsidR="008224D9" w:rsidRPr="008224D9" w:rsidRDefault="008224D9" w:rsidP="008224D9">
      <w:pPr>
        <w:numPr>
          <w:ilvl w:val="0"/>
          <w:numId w:val="33"/>
        </w:numPr>
        <w:rPr>
          <w:b/>
          <w:bCs/>
          <w:sz w:val="22"/>
          <w:lang w:val="pl-PL"/>
        </w:rPr>
      </w:pPr>
      <w:r w:rsidRPr="008224D9">
        <w:rPr>
          <w:b/>
          <w:bCs/>
          <w:sz w:val="22"/>
          <w:lang w:val="pl-PL"/>
        </w:rPr>
        <w:t xml:space="preserve">Die ersten Vorschläge zur Gründung eines Museums in Oppeln wurden Ende des 19. Jahrhunderts gemacht. Am 25. Oktober 1897 wurde die bahnbrechende Idee auf der Versammlung der Oppelner Philomaten von Bürgermeister Artur Pagel und Rechtsanwalt Paul Vogt vorgestellt. Das Museum des Oppelner Schlesiens (Muzeum Śląska Opolskiego) in Opole verfügt über vier Ausstellungspavillons. Diese sind: ein Barockgebäude, das früher Jesuitenbrüdern gehörte (Mały Rynek 7), ein Gebäude aus dem 19. Jahrhundert in der ul. Ozimska 10, in dem derzeit eine Galerie untergebracht ist, ein Mietshaus in der ul. św. Wojciecha 9 und ein neuer Ausstellungspavillon (Mały Rynek 7a). Der Hauptsitz der Museumsleitung und die wissenschaftlichen Abteilungen befinden sich in einem historischen klassizistischen Mietshaus in der ul. św. Wojciecha 13. Welches dieser Gebäude ist </w:t>
      </w:r>
      <w:r w:rsidR="001F2BC7">
        <w:rPr>
          <w:b/>
          <w:bCs/>
          <w:sz w:val="22"/>
          <w:lang w:val="pl-PL"/>
        </w:rPr>
        <w:t>Teil des Museums</w:t>
      </w:r>
      <w:r w:rsidRPr="008224D9">
        <w:rPr>
          <w:b/>
          <w:bCs/>
          <w:sz w:val="22"/>
          <w:lang w:val="pl-PL"/>
        </w:rPr>
        <w:t>?</w:t>
      </w:r>
    </w:p>
    <w:p w14:paraId="78DCF408" w14:textId="77777777" w:rsidR="008224D9" w:rsidRPr="008224D9" w:rsidRDefault="008224D9" w:rsidP="008224D9">
      <w:pPr>
        <w:rPr>
          <w:b/>
          <w:bCs/>
          <w:sz w:val="22"/>
          <w:lang w:val="pl-PL"/>
        </w:rPr>
      </w:pPr>
    </w:p>
    <w:p w14:paraId="4F8AC5A6" w14:textId="5EF7A2FB" w:rsidR="008224D9" w:rsidRDefault="003F566E" w:rsidP="008224D9">
      <w:pPr>
        <w:ind w:left="360"/>
        <w:rPr>
          <w:b/>
          <w:sz w:val="22"/>
        </w:rPr>
      </w:pPr>
      <w:sdt>
        <w:sdtPr>
          <w:rPr>
            <w:sz w:val="28"/>
          </w:rPr>
          <w:id w:val="117808825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noProof/>
          <w:sz w:val="22"/>
        </w:rPr>
        <w:drawing>
          <wp:inline distT="0" distB="0" distL="0" distR="0" wp14:anchorId="61DA2D59" wp14:editId="37E7CEB9">
            <wp:extent cx="3012767" cy="1800000"/>
            <wp:effectExtent l="0" t="0" r="0" b="0"/>
            <wp:docPr id="3" name="Image 3" descr="main bou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in bou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767" cy="1800000"/>
                    </a:xfrm>
                    <a:prstGeom prst="rect">
                      <a:avLst/>
                    </a:prstGeom>
                    <a:noFill/>
                    <a:ln>
                      <a:noFill/>
                    </a:ln>
                  </pic:spPr>
                </pic:pic>
              </a:graphicData>
            </a:graphic>
          </wp:inline>
        </w:drawing>
      </w:r>
    </w:p>
    <w:p w14:paraId="6FECB7A9" w14:textId="77777777" w:rsidR="008224D9" w:rsidRPr="008224D9" w:rsidRDefault="008224D9" w:rsidP="008224D9">
      <w:pPr>
        <w:ind w:left="360"/>
        <w:rPr>
          <w:sz w:val="22"/>
          <w:lang w:val="pl-PL"/>
        </w:rPr>
      </w:pPr>
    </w:p>
    <w:p w14:paraId="19CD5D21" w14:textId="3A520CF7" w:rsidR="008224D9" w:rsidRDefault="003F566E" w:rsidP="008224D9">
      <w:pPr>
        <w:ind w:left="360"/>
        <w:rPr>
          <w:sz w:val="22"/>
        </w:rPr>
      </w:pPr>
      <w:sdt>
        <w:sdtPr>
          <w:rPr>
            <w:sz w:val="28"/>
          </w:rPr>
          <w:id w:val="-1546362927"/>
          <w14:checkbox>
            <w14:checked w14:val="0"/>
            <w14:checkedState w14:val="2612" w14:font="MS Gothic"/>
            <w14:uncheckedState w14:val="2610" w14:font="MS Gothic"/>
          </w14:checkbox>
        </w:sdtPr>
        <w:sdtEndPr/>
        <w:sdtContent>
          <w:r w:rsidR="00C02719">
            <w:rPr>
              <w:rFonts w:ascii="MS Gothic" w:eastAsia="MS Gothic" w:hAnsi="MS Gothic" w:hint="eastAsia"/>
              <w:sz w:val="28"/>
            </w:rPr>
            <w:t>☐</w:t>
          </w:r>
        </w:sdtContent>
      </w:sdt>
      <w:r w:rsidR="00307638" w:rsidRPr="008224D9">
        <w:rPr>
          <w:bCs/>
          <w:sz w:val="22"/>
        </w:rPr>
        <w:t xml:space="preserve"> </w:t>
      </w:r>
      <w:r w:rsidR="008224D9" w:rsidRPr="008224D9">
        <w:rPr>
          <w:noProof/>
          <w:sz w:val="22"/>
        </w:rPr>
        <w:drawing>
          <wp:inline distT="0" distB="0" distL="0" distR="0" wp14:anchorId="567E7221" wp14:editId="2FD5C7DB">
            <wp:extent cx="2794737" cy="1800000"/>
            <wp:effectExtent l="0" t="0" r="5715" b="0"/>
            <wp:docPr id="2" name="Image 2" descr="Centralne muzeum jeńców wojennych w Opolu - Opole - warto zobaczyć,  odwiedzić POLEC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entralne muzeum jeńców wojennych w Opolu - Opole - warto zobaczyć,  odwiedzić POLECA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737" cy="1800000"/>
                    </a:xfrm>
                    <a:prstGeom prst="rect">
                      <a:avLst/>
                    </a:prstGeom>
                    <a:noFill/>
                    <a:ln>
                      <a:noFill/>
                    </a:ln>
                  </pic:spPr>
                </pic:pic>
              </a:graphicData>
            </a:graphic>
          </wp:inline>
        </w:drawing>
      </w:r>
    </w:p>
    <w:p w14:paraId="7BE664E3" w14:textId="77777777" w:rsidR="008224D9" w:rsidRPr="008224D9" w:rsidRDefault="008224D9" w:rsidP="008224D9">
      <w:pPr>
        <w:ind w:left="360"/>
        <w:rPr>
          <w:sz w:val="22"/>
          <w:lang w:val="pl-PL"/>
        </w:rPr>
      </w:pPr>
    </w:p>
    <w:p w14:paraId="767A7D12" w14:textId="4048161D" w:rsidR="008224D9" w:rsidRPr="008224D9" w:rsidRDefault="003F566E" w:rsidP="008224D9">
      <w:pPr>
        <w:ind w:left="360"/>
        <w:rPr>
          <w:sz w:val="22"/>
          <w:lang w:val="pl-PL"/>
        </w:rPr>
      </w:pPr>
      <w:sdt>
        <w:sdtPr>
          <w:rPr>
            <w:sz w:val="28"/>
          </w:rPr>
          <w:id w:val="2141457147"/>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noProof/>
          <w:sz w:val="22"/>
        </w:rPr>
        <w:drawing>
          <wp:inline distT="0" distB="0" distL="0" distR="0" wp14:anchorId="6A52E85A" wp14:editId="093BDE62">
            <wp:extent cx="2046317" cy="2880000"/>
            <wp:effectExtent l="0" t="0" r="0" b="0"/>
            <wp:docPr id="4" name="Image 1" descr="Wrocławskie muzea. Wszystko co powinieneś wiedzieć o eksponatach i  wystawach | Gazeta Wrocła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rocławskie muzea. Wszystko co powinieneś wiedzieć o eksponatach i  wystawach | Gazeta Wrocławs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317" cy="2880000"/>
                    </a:xfrm>
                    <a:prstGeom prst="rect">
                      <a:avLst/>
                    </a:prstGeom>
                    <a:noFill/>
                    <a:ln>
                      <a:noFill/>
                    </a:ln>
                  </pic:spPr>
                </pic:pic>
              </a:graphicData>
            </a:graphic>
          </wp:inline>
        </w:drawing>
      </w:r>
    </w:p>
    <w:p w14:paraId="7CEECC0F" w14:textId="6923FEA3" w:rsidR="008224D9" w:rsidRDefault="008224D9">
      <w:pPr>
        <w:rPr>
          <w:sz w:val="22"/>
          <w:lang w:val="fr-FR"/>
        </w:rPr>
      </w:pPr>
      <w:r>
        <w:rPr>
          <w:sz w:val="22"/>
          <w:lang w:val="fr-FR"/>
        </w:rPr>
        <w:br w:type="page"/>
      </w:r>
    </w:p>
    <w:p w14:paraId="24ECADCD" w14:textId="77777777" w:rsidR="008224D9" w:rsidRPr="008224D9" w:rsidRDefault="008224D9" w:rsidP="008224D9">
      <w:pPr>
        <w:rPr>
          <w:sz w:val="22"/>
          <w:lang w:val="pl-PL"/>
        </w:rPr>
      </w:pPr>
    </w:p>
    <w:p w14:paraId="70175355" w14:textId="77777777" w:rsidR="008224D9" w:rsidRPr="008224D9" w:rsidRDefault="008224D9" w:rsidP="008224D9">
      <w:pPr>
        <w:numPr>
          <w:ilvl w:val="0"/>
          <w:numId w:val="33"/>
        </w:numPr>
        <w:rPr>
          <w:b/>
          <w:bCs/>
          <w:sz w:val="22"/>
          <w:lang w:val="pl-PL"/>
        </w:rPr>
      </w:pPr>
      <w:r w:rsidRPr="008224D9">
        <w:rPr>
          <w:b/>
          <w:bCs/>
          <w:sz w:val="22"/>
          <w:lang w:val="pl-PL"/>
        </w:rPr>
        <w:t>Der "Kołocz śląski", auch bekannt als "Kołacz śląski"; ist ein rechteckiger Kuchen mit einem Gewicht von etwa fünf bis sechs Kilogramm, der in vier Varianten hergestellt wird. Er wird in den Woiwodschaften Oppeln und Schlesien in Polen seit dem 10. Jahrhundert gebacken. Damals wurde er ausschließlich von geübten Frauen gebacken, die während der Herstellung des Kuchens weder Zugluft noch Männer in den Raum ließen (man glaubte, er habe magische Kräfte!). Die Außenseite des Kuchens ist goldfarben und mit Puderzucker bestreut, während das Innere des Kuchens aus folgenden Zutaten besteht:</w:t>
      </w:r>
    </w:p>
    <w:p w14:paraId="49E4D5B2" w14:textId="77777777" w:rsidR="008224D9" w:rsidRPr="008224D9" w:rsidRDefault="008224D9" w:rsidP="008224D9">
      <w:pPr>
        <w:rPr>
          <w:bCs/>
          <w:sz w:val="22"/>
          <w:lang w:val="pl-PL"/>
        </w:rPr>
      </w:pPr>
    </w:p>
    <w:p w14:paraId="6AE6E434" w14:textId="0ACC1589" w:rsidR="008224D9" w:rsidRPr="008224D9" w:rsidRDefault="003F566E" w:rsidP="008224D9">
      <w:pPr>
        <w:ind w:left="360"/>
        <w:rPr>
          <w:sz w:val="22"/>
          <w:lang w:val="pl-PL"/>
        </w:rPr>
      </w:pPr>
      <w:sdt>
        <w:sdtPr>
          <w:rPr>
            <w:sz w:val="28"/>
          </w:rPr>
          <w:id w:val="301509400"/>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lang w:val="pl-PL"/>
        </w:rPr>
        <w:t>Preiselbeeren, Stachelbeeren oder Erdbeeren</w:t>
      </w:r>
    </w:p>
    <w:p w14:paraId="36CD973A" w14:textId="10F93777" w:rsidR="008224D9" w:rsidRPr="008224D9" w:rsidRDefault="003F566E" w:rsidP="008224D9">
      <w:pPr>
        <w:ind w:left="360"/>
        <w:rPr>
          <w:b/>
          <w:sz w:val="22"/>
        </w:rPr>
      </w:pPr>
      <w:sdt>
        <w:sdtPr>
          <w:rPr>
            <w:sz w:val="28"/>
          </w:rPr>
          <w:id w:val="1994221528"/>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sz w:val="22"/>
          <w:lang w:val="pl-PL"/>
        </w:rPr>
        <w:t>Käse, Mohn oder Äpfel</w:t>
      </w:r>
    </w:p>
    <w:p w14:paraId="082F5B20" w14:textId="21DF3E16" w:rsidR="008224D9" w:rsidRPr="008224D9" w:rsidRDefault="003F566E" w:rsidP="008224D9">
      <w:pPr>
        <w:ind w:left="360"/>
        <w:rPr>
          <w:bCs/>
          <w:sz w:val="22"/>
          <w:lang w:val="pl-PL"/>
        </w:rPr>
      </w:pPr>
      <w:sdt>
        <w:sdtPr>
          <w:rPr>
            <w:sz w:val="28"/>
          </w:rPr>
          <w:id w:val="1872183848"/>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pl-PL"/>
        </w:rPr>
        <w:t>Schokolade, Erdnussbutter oder Nutella</w:t>
      </w:r>
    </w:p>
    <w:p w14:paraId="1BC77FF1" w14:textId="77777777" w:rsidR="008224D9" w:rsidRPr="008224D9" w:rsidRDefault="008224D9" w:rsidP="008224D9">
      <w:pPr>
        <w:rPr>
          <w:bCs/>
          <w:sz w:val="22"/>
          <w:lang w:val="pl-PL"/>
        </w:rPr>
      </w:pPr>
    </w:p>
    <w:p w14:paraId="16D623F5" w14:textId="77777777" w:rsidR="008224D9" w:rsidRPr="008224D9" w:rsidRDefault="008224D9" w:rsidP="008224D9">
      <w:pPr>
        <w:rPr>
          <w:bCs/>
          <w:sz w:val="22"/>
          <w:lang w:val="pl-PL"/>
        </w:rPr>
      </w:pPr>
    </w:p>
    <w:p w14:paraId="302E1BC9" w14:textId="77777777" w:rsidR="008224D9" w:rsidRPr="008224D9" w:rsidRDefault="008224D9" w:rsidP="008224D9">
      <w:pPr>
        <w:numPr>
          <w:ilvl w:val="0"/>
          <w:numId w:val="33"/>
        </w:numPr>
        <w:rPr>
          <w:bCs/>
          <w:sz w:val="22"/>
        </w:rPr>
      </w:pPr>
      <w:r w:rsidRPr="008224D9">
        <w:rPr>
          <w:b/>
          <w:bCs/>
          <w:sz w:val="22"/>
          <w:lang w:val="pl-PL"/>
        </w:rPr>
        <w:t>Die berühmten, mit Kratztechnik verzierten Eier stammen zum größten Teil aus der Region Oppelner Schlesien. Die Eier werden zunächst gefärbt und später mit filigranen, meist floralen Mustern verziert. Die Muster werden fein in die Oberfläche eingeritzt. Ergänzt werden diese oft durch spezielle Inschriften. Wie werden diese Eier genannt?</w:t>
      </w:r>
    </w:p>
    <w:p w14:paraId="73ECC72E" w14:textId="77777777" w:rsidR="008224D9" w:rsidRPr="008224D9" w:rsidRDefault="008224D9" w:rsidP="008224D9">
      <w:pPr>
        <w:rPr>
          <w:bCs/>
          <w:sz w:val="22"/>
        </w:rPr>
      </w:pPr>
    </w:p>
    <w:p w14:paraId="5DA235C2" w14:textId="1502CFF9" w:rsidR="008224D9" w:rsidRPr="008224D9" w:rsidRDefault="003F566E" w:rsidP="008224D9">
      <w:pPr>
        <w:ind w:left="360"/>
        <w:rPr>
          <w:sz w:val="22"/>
          <w:lang w:val="pl-PL"/>
        </w:rPr>
      </w:pPr>
      <w:sdt>
        <w:sdtPr>
          <w:rPr>
            <w:sz w:val="28"/>
          </w:rPr>
          <w:id w:val="-1517921097"/>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lang w:val="pl-PL"/>
        </w:rPr>
        <w:t>pisanki</w:t>
      </w:r>
    </w:p>
    <w:p w14:paraId="32F52BAB" w14:textId="64DEEADA" w:rsidR="008224D9" w:rsidRPr="008224D9" w:rsidRDefault="003F566E" w:rsidP="008224D9">
      <w:pPr>
        <w:ind w:left="360"/>
        <w:rPr>
          <w:b/>
          <w:bCs/>
          <w:sz w:val="22"/>
          <w:lang w:val="pl-PL"/>
        </w:rPr>
      </w:pPr>
      <w:sdt>
        <w:sdtPr>
          <w:rPr>
            <w:sz w:val="28"/>
          </w:rPr>
          <w:id w:val="1380435846"/>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bCs/>
          <w:sz w:val="22"/>
          <w:lang w:val="pl-PL"/>
        </w:rPr>
        <w:t>kroszonki (kraszanki)</w:t>
      </w:r>
    </w:p>
    <w:p w14:paraId="029910F2" w14:textId="4451C571" w:rsidR="008224D9" w:rsidRPr="008224D9" w:rsidRDefault="003F566E" w:rsidP="008224D9">
      <w:pPr>
        <w:ind w:left="360"/>
        <w:rPr>
          <w:bCs/>
          <w:sz w:val="22"/>
          <w:lang w:val="pl-PL"/>
        </w:rPr>
      </w:pPr>
      <w:sdt>
        <w:sdtPr>
          <w:rPr>
            <w:sz w:val="28"/>
          </w:rPr>
          <w:id w:val="1228647435"/>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pl-PL"/>
        </w:rPr>
        <w:t>ażurki</w:t>
      </w:r>
    </w:p>
    <w:p w14:paraId="452BD4E0" w14:textId="77777777" w:rsidR="008224D9" w:rsidRPr="008224D9" w:rsidRDefault="008224D9" w:rsidP="008224D9">
      <w:pPr>
        <w:rPr>
          <w:bCs/>
          <w:sz w:val="22"/>
          <w:lang w:val="pl-PL"/>
        </w:rPr>
      </w:pPr>
    </w:p>
    <w:p w14:paraId="388779B6" w14:textId="77777777" w:rsidR="008224D9" w:rsidRPr="008224D9" w:rsidRDefault="008224D9" w:rsidP="008224D9">
      <w:pPr>
        <w:rPr>
          <w:bCs/>
          <w:sz w:val="22"/>
          <w:lang w:val="pl-PL"/>
        </w:rPr>
      </w:pPr>
    </w:p>
    <w:p w14:paraId="40551D59" w14:textId="399916CC" w:rsidR="008224D9" w:rsidRPr="008224D9" w:rsidRDefault="008224D9" w:rsidP="00CB62E2">
      <w:pPr>
        <w:numPr>
          <w:ilvl w:val="0"/>
          <w:numId w:val="33"/>
        </w:numPr>
        <w:rPr>
          <w:b/>
          <w:bCs/>
          <w:sz w:val="22"/>
          <w:lang w:val="pl-PL"/>
        </w:rPr>
      </w:pPr>
      <w:r w:rsidRPr="008224D9">
        <w:rPr>
          <w:b/>
          <w:bCs/>
          <w:sz w:val="22"/>
          <w:lang w:val="pl-PL"/>
        </w:rPr>
        <w:t>Das Bärenführen ("wodzenie niedźwiedzia", "kludzenie bera" oder "łażenie z berym") wird in vielen oberschlesischen Städten praktiziert - in der Woiwodschaft Oppeln wurden viel mehr Gruppen als in der Woiwodschaft Schlesien festgestellt (über 100). In der Woiwodschaft Oppeln ziehen die "bery" (Bären) während der gesamten Fas</w:t>
      </w:r>
      <w:r w:rsidR="009C01C1">
        <w:rPr>
          <w:b/>
          <w:bCs/>
          <w:sz w:val="22"/>
          <w:lang w:val="pl-PL"/>
        </w:rPr>
        <w:t>t</w:t>
      </w:r>
      <w:r w:rsidRPr="008224D9">
        <w:rPr>
          <w:b/>
          <w:bCs/>
          <w:sz w:val="22"/>
          <w:lang w:val="pl-PL"/>
        </w:rPr>
        <w:t>nacht</w:t>
      </w:r>
      <w:r w:rsidR="00CB62E2">
        <w:rPr>
          <w:b/>
          <w:bCs/>
          <w:sz w:val="22"/>
          <w:lang w:val="pl-PL"/>
        </w:rPr>
        <w:t>szeit</w:t>
      </w:r>
      <w:r w:rsidRPr="008224D9">
        <w:rPr>
          <w:b/>
          <w:bCs/>
          <w:sz w:val="22"/>
          <w:lang w:val="pl-PL"/>
        </w:rPr>
        <w:t xml:space="preserve"> umher, und einige von ihnen beginnen ihre Tour bereits am ersten Samstag nach dem Dreikönigstag. Es handelt sich also nicht nur um einen Fastnachtsbrauch. Wann ist der Brauch des Bärenführens in Oppelner Schlesien in die </w:t>
      </w:r>
      <w:r w:rsidRPr="00CB62E2">
        <w:rPr>
          <w:b/>
          <w:bCs/>
          <w:sz w:val="22"/>
          <w:lang w:val="pl-PL"/>
        </w:rPr>
        <w:t>nationale</w:t>
      </w:r>
      <w:r w:rsidRPr="008224D9">
        <w:rPr>
          <w:b/>
          <w:bCs/>
          <w:sz w:val="22"/>
          <w:lang w:val="pl-PL"/>
        </w:rPr>
        <w:t xml:space="preserve"> Liste des immateriellen Kulturerbes</w:t>
      </w:r>
      <w:r w:rsidR="00CB62E2">
        <w:rPr>
          <w:b/>
          <w:bCs/>
          <w:sz w:val="22"/>
          <w:lang w:val="pl-PL"/>
        </w:rPr>
        <w:t xml:space="preserve"> („k</w:t>
      </w:r>
      <w:r w:rsidR="00CB62E2" w:rsidRPr="00CB62E2">
        <w:rPr>
          <w:b/>
          <w:bCs/>
          <w:sz w:val="22"/>
          <w:lang w:val="pl-PL"/>
        </w:rPr>
        <w:t>rajowa lista niematerialnego dziedzictwa kulturowego</w:t>
      </w:r>
      <w:r w:rsidR="00CB62E2">
        <w:rPr>
          <w:b/>
          <w:bCs/>
          <w:sz w:val="22"/>
          <w:lang w:val="pl-PL"/>
        </w:rPr>
        <w:t>”)</w:t>
      </w:r>
      <w:r w:rsidR="009269C8">
        <w:rPr>
          <w:b/>
          <w:bCs/>
          <w:sz w:val="22"/>
          <w:lang w:val="pl-PL"/>
        </w:rPr>
        <w:t xml:space="preserve"> </w:t>
      </w:r>
      <w:r w:rsidRPr="008224D9">
        <w:rPr>
          <w:b/>
          <w:bCs/>
          <w:sz w:val="22"/>
          <w:lang w:val="pl-PL"/>
        </w:rPr>
        <w:t>aufgenommen worden?</w:t>
      </w:r>
    </w:p>
    <w:p w14:paraId="1C53BE32" w14:textId="77777777" w:rsidR="008224D9" w:rsidRPr="008224D9" w:rsidRDefault="008224D9" w:rsidP="008224D9">
      <w:pPr>
        <w:rPr>
          <w:bCs/>
          <w:sz w:val="22"/>
          <w:lang w:val="pl-PL"/>
        </w:rPr>
      </w:pPr>
    </w:p>
    <w:p w14:paraId="53B435FE" w14:textId="7E47050E" w:rsidR="008224D9" w:rsidRPr="008224D9" w:rsidRDefault="003F566E" w:rsidP="008224D9">
      <w:pPr>
        <w:ind w:left="360"/>
        <w:rPr>
          <w:bCs/>
          <w:sz w:val="22"/>
          <w:lang w:val="pl-PL"/>
        </w:rPr>
      </w:pPr>
      <w:sdt>
        <w:sdtPr>
          <w:rPr>
            <w:sz w:val="28"/>
          </w:rPr>
          <w:id w:val="-51615545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pl-PL"/>
        </w:rPr>
        <w:t>2008</w:t>
      </w:r>
    </w:p>
    <w:p w14:paraId="43882318" w14:textId="6EFCFD8F" w:rsidR="008224D9" w:rsidRPr="008224D9" w:rsidRDefault="003F566E" w:rsidP="008224D9">
      <w:pPr>
        <w:ind w:left="360"/>
        <w:rPr>
          <w:bCs/>
          <w:sz w:val="22"/>
          <w:lang w:val="pl-PL"/>
        </w:rPr>
      </w:pPr>
      <w:sdt>
        <w:sdtPr>
          <w:rPr>
            <w:sz w:val="28"/>
          </w:rPr>
          <w:id w:val="-1579586898"/>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pl-PL"/>
        </w:rPr>
        <w:t>2021</w:t>
      </w:r>
    </w:p>
    <w:p w14:paraId="58B7370B" w14:textId="6DF3A7AE" w:rsidR="008224D9" w:rsidRPr="008224D9" w:rsidRDefault="003F566E" w:rsidP="008224D9">
      <w:pPr>
        <w:ind w:left="360"/>
        <w:rPr>
          <w:bCs/>
          <w:sz w:val="22"/>
          <w:lang w:val="pl-PL"/>
        </w:rPr>
      </w:pPr>
      <w:sdt>
        <w:sdtPr>
          <w:rPr>
            <w:sz w:val="28"/>
          </w:rPr>
          <w:id w:val="-2123376613"/>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sz w:val="22"/>
          <w:lang w:val="pl-PL"/>
        </w:rPr>
        <w:t>2019</w:t>
      </w:r>
    </w:p>
    <w:p w14:paraId="252C3F1D" w14:textId="77777777" w:rsidR="008224D9" w:rsidRDefault="008224D9" w:rsidP="008224D9">
      <w:pPr>
        <w:rPr>
          <w:sz w:val="22"/>
          <w:lang w:val="fr-FR"/>
        </w:rPr>
      </w:pPr>
    </w:p>
    <w:p w14:paraId="0D863579" w14:textId="4A29158B" w:rsidR="008224D9" w:rsidRPr="008224D9" w:rsidRDefault="008224D9" w:rsidP="008224D9">
      <w:pPr>
        <w:rPr>
          <w:bCs/>
          <w:sz w:val="22"/>
          <w:u w:val="single"/>
          <w:lang w:val="cs-CZ"/>
        </w:rPr>
      </w:pPr>
      <w:r w:rsidRPr="008224D9">
        <w:rPr>
          <w:bCs/>
          <w:sz w:val="22"/>
          <w:u w:val="single"/>
          <w:lang w:val="cs-CZ"/>
        </w:rPr>
        <w:br w:type="page"/>
      </w:r>
    </w:p>
    <w:p w14:paraId="70BE27E3" w14:textId="228A9F1F" w:rsidR="008224D9" w:rsidRPr="008224D9" w:rsidRDefault="008224D9" w:rsidP="008224D9">
      <w:pPr>
        <w:rPr>
          <w:b/>
          <w:bCs/>
          <w:sz w:val="22"/>
          <w:u w:val="single"/>
          <w:lang w:val="cs-CZ"/>
        </w:rPr>
      </w:pPr>
      <w:r w:rsidRPr="008224D9">
        <w:rPr>
          <w:b/>
          <w:bCs/>
          <w:sz w:val="22"/>
          <w:u w:val="single"/>
          <w:lang w:val="cs-CZ"/>
        </w:rPr>
        <w:lastRenderedPageBreak/>
        <w:t>Rheinland-Pfalz</w:t>
      </w:r>
    </w:p>
    <w:p w14:paraId="4A0D33DD" w14:textId="77777777" w:rsidR="008224D9" w:rsidRPr="008224D9" w:rsidRDefault="008224D9" w:rsidP="008224D9">
      <w:pPr>
        <w:rPr>
          <w:bCs/>
          <w:sz w:val="22"/>
          <w:u w:val="single"/>
          <w:lang w:val="cs-CZ"/>
        </w:rPr>
      </w:pPr>
    </w:p>
    <w:p w14:paraId="778B7D9F" w14:textId="08E7B908" w:rsidR="008224D9" w:rsidRPr="002D4FF0" w:rsidRDefault="008224D9" w:rsidP="002D4FF0">
      <w:pPr>
        <w:numPr>
          <w:ilvl w:val="0"/>
          <w:numId w:val="38"/>
        </w:numPr>
        <w:rPr>
          <w:b/>
          <w:bCs/>
          <w:sz w:val="22"/>
          <w:lang w:val="pl-PL"/>
        </w:rPr>
      </w:pPr>
      <w:r w:rsidRPr="002D4FF0">
        <w:rPr>
          <w:b/>
          <w:bCs/>
          <w:sz w:val="22"/>
          <w:lang w:val="pl-PL"/>
        </w:rPr>
        <w:t xml:space="preserve">Das Hambacher Fest gilt als Sinnbild der Demokratie in ganz Deutschland. Nach der Niederlage Napoleons kam es europaweit zu einer Neuordnung, von der auch die Pfalz betroffen war. Aufgrund der zunehmenden Politik der Bevormundung und Unterdrückung versammelten sich am 27. Mai 1832 ca. 30.000 Menschen, um für ein geeintes Deutschland, politische Grundrechte und ein solidarisch verbundenes Europa einzutreten. Welcher Schriftzug war auf den </w:t>
      </w:r>
      <w:r w:rsidR="002D4FF0" w:rsidRPr="002D4FF0">
        <w:rPr>
          <w:b/>
          <w:bCs/>
          <w:sz w:val="22"/>
          <w:lang w:val="pl-PL"/>
        </w:rPr>
        <w:t>geschwenkten Fahnen zu erkennen?</w:t>
      </w:r>
    </w:p>
    <w:p w14:paraId="3D5F42E2" w14:textId="77777777" w:rsidR="008224D9" w:rsidRPr="008224D9" w:rsidRDefault="008224D9" w:rsidP="008224D9">
      <w:pPr>
        <w:ind w:left="-360"/>
        <w:rPr>
          <w:b/>
          <w:sz w:val="22"/>
        </w:rPr>
      </w:pPr>
    </w:p>
    <w:p w14:paraId="0A95B757" w14:textId="6B5E42B5" w:rsidR="008224D9" w:rsidRPr="008224D9" w:rsidRDefault="003F566E" w:rsidP="008224D9">
      <w:pPr>
        <w:ind w:left="360"/>
        <w:rPr>
          <w:bCs/>
          <w:sz w:val="22"/>
        </w:rPr>
      </w:pPr>
      <w:sdt>
        <w:sdtPr>
          <w:rPr>
            <w:sz w:val="28"/>
          </w:rPr>
          <w:id w:val="-53473086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rPr>
        <w:t>„Mancipatio“</w:t>
      </w:r>
    </w:p>
    <w:p w14:paraId="2CA732EA" w14:textId="72E462DF" w:rsidR="008224D9" w:rsidRPr="008224D9" w:rsidRDefault="003F566E" w:rsidP="008224D9">
      <w:pPr>
        <w:ind w:left="360"/>
        <w:rPr>
          <w:bCs/>
          <w:sz w:val="22"/>
        </w:rPr>
      </w:pPr>
      <w:sdt>
        <w:sdtPr>
          <w:rPr>
            <w:sz w:val="28"/>
          </w:rPr>
          <w:id w:val="-826214564"/>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rPr>
        <w:t>„Einheit, Freiheit und Demokratie“</w:t>
      </w:r>
    </w:p>
    <w:p w14:paraId="2558F83A" w14:textId="56FAABB3" w:rsidR="008224D9" w:rsidRPr="008224D9" w:rsidRDefault="003F566E" w:rsidP="008224D9">
      <w:pPr>
        <w:ind w:left="360"/>
        <w:rPr>
          <w:b/>
          <w:bCs/>
          <w:sz w:val="22"/>
        </w:rPr>
      </w:pPr>
      <w:sdt>
        <w:sdtPr>
          <w:rPr>
            <w:sz w:val="28"/>
          </w:rPr>
          <w:id w:val="1898624680"/>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
          <w:bCs/>
          <w:sz w:val="22"/>
        </w:rPr>
        <w:t xml:space="preserve"> </w:t>
      </w:r>
      <w:r w:rsidR="008224D9" w:rsidRPr="008D7982">
        <w:rPr>
          <w:bCs/>
          <w:sz w:val="22"/>
        </w:rPr>
        <w:t>„Deutschlands Wiedergeburt“</w:t>
      </w:r>
    </w:p>
    <w:p w14:paraId="61378BE8" w14:textId="77777777" w:rsidR="008224D9" w:rsidRPr="008224D9" w:rsidRDefault="008224D9" w:rsidP="008224D9">
      <w:pPr>
        <w:ind w:left="-360"/>
        <w:rPr>
          <w:bCs/>
          <w:sz w:val="22"/>
        </w:rPr>
      </w:pPr>
    </w:p>
    <w:p w14:paraId="2AFF1E05" w14:textId="77777777" w:rsidR="008224D9" w:rsidRPr="008224D9" w:rsidRDefault="008224D9" w:rsidP="008224D9">
      <w:pPr>
        <w:rPr>
          <w:sz w:val="22"/>
        </w:rPr>
      </w:pPr>
    </w:p>
    <w:p w14:paraId="182F7E62" w14:textId="055D2B2C" w:rsidR="008224D9" w:rsidRPr="002D4FF0" w:rsidRDefault="008224D9" w:rsidP="002D4FF0">
      <w:pPr>
        <w:numPr>
          <w:ilvl w:val="0"/>
          <w:numId w:val="38"/>
        </w:numPr>
        <w:rPr>
          <w:b/>
          <w:bCs/>
          <w:sz w:val="22"/>
          <w:lang w:val="pl-PL"/>
        </w:rPr>
      </w:pPr>
      <w:r w:rsidRPr="002D4FF0">
        <w:rPr>
          <w:b/>
          <w:bCs/>
          <w:sz w:val="22"/>
          <w:lang w:val="pl-PL"/>
        </w:rPr>
        <w:t xml:space="preserve">Als SchUM wird der Verbund bezeichnet, den die jüdischen Gemeinden der oberrheinischen Städte Speyer, Worms und Mainz im Mittelalter bildeten. Sie waren richtungsweisend für jüdische Gesellschaft und Kultur in Deutschland. </w:t>
      </w:r>
      <w:r w:rsidR="002D4FF0">
        <w:rPr>
          <w:b/>
          <w:bCs/>
          <w:sz w:val="22"/>
          <w:lang w:val="pl-PL"/>
        </w:rPr>
        <w:t>Heutzutage</w:t>
      </w:r>
      <w:r w:rsidRPr="002D4FF0">
        <w:rPr>
          <w:b/>
          <w:bCs/>
          <w:sz w:val="22"/>
          <w:lang w:val="pl-PL"/>
        </w:rPr>
        <w:t xml:space="preserve"> umfassen die SchUM-Stätten einzigartige Gemeindezentren, Monumente und Friedhöfe. Seit Juli 2021 sind sie UNESCO-Welterbe und damit das jüngste Welterbe in Rheinland-Pfalz. Besuchen kann man dort unter anderem den ältesten jüdischen Friedhof Europas. Wo befindet sich dieser?</w:t>
      </w:r>
    </w:p>
    <w:p w14:paraId="711043E6" w14:textId="77777777" w:rsidR="008224D9" w:rsidRPr="008224D9" w:rsidRDefault="008224D9" w:rsidP="008224D9">
      <w:pPr>
        <w:ind w:left="-360"/>
        <w:rPr>
          <w:sz w:val="22"/>
        </w:rPr>
      </w:pPr>
    </w:p>
    <w:p w14:paraId="1809C7A4" w14:textId="4B682058" w:rsidR="008224D9" w:rsidRPr="008224D9" w:rsidRDefault="003F566E" w:rsidP="008224D9">
      <w:pPr>
        <w:ind w:left="360"/>
        <w:rPr>
          <w:bCs/>
          <w:sz w:val="22"/>
          <w:lang w:val="fr-FR"/>
        </w:rPr>
      </w:pPr>
      <w:sdt>
        <w:sdtPr>
          <w:rPr>
            <w:sz w:val="28"/>
          </w:rPr>
          <w:id w:val="2015037262"/>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fr-FR"/>
        </w:rPr>
        <w:t>Mainz</w:t>
      </w:r>
    </w:p>
    <w:p w14:paraId="4A3CA66F" w14:textId="441BBEFB" w:rsidR="008224D9" w:rsidRPr="008224D9" w:rsidRDefault="003F566E" w:rsidP="008224D9">
      <w:pPr>
        <w:ind w:left="360"/>
        <w:rPr>
          <w:bCs/>
          <w:sz w:val="22"/>
          <w:lang w:val="fr-FR"/>
        </w:rPr>
      </w:pPr>
      <w:sdt>
        <w:sdtPr>
          <w:rPr>
            <w:sz w:val="28"/>
          </w:rPr>
          <w:id w:val="-1417703111"/>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fr-FR"/>
        </w:rPr>
        <w:t>Speyer</w:t>
      </w:r>
    </w:p>
    <w:p w14:paraId="13C9D196" w14:textId="647F88D1" w:rsidR="008224D9" w:rsidRPr="008224D9" w:rsidRDefault="003F566E" w:rsidP="008224D9">
      <w:pPr>
        <w:ind w:left="360"/>
        <w:rPr>
          <w:bCs/>
          <w:sz w:val="22"/>
          <w:lang w:val="fr-FR"/>
        </w:rPr>
      </w:pPr>
      <w:sdt>
        <w:sdtPr>
          <w:rPr>
            <w:sz w:val="28"/>
          </w:rPr>
          <w:id w:val="764043268"/>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D7982">
        <w:rPr>
          <w:bCs/>
          <w:sz w:val="22"/>
        </w:rPr>
        <w:t xml:space="preserve"> </w:t>
      </w:r>
      <w:r w:rsidR="008224D9" w:rsidRPr="008D7982">
        <w:rPr>
          <w:bCs/>
          <w:sz w:val="22"/>
          <w:lang w:val="fr-FR"/>
        </w:rPr>
        <w:t>Worms</w:t>
      </w:r>
    </w:p>
    <w:p w14:paraId="407A1220" w14:textId="77777777" w:rsidR="008224D9" w:rsidRPr="008224D9" w:rsidRDefault="008224D9" w:rsidP="008224D9">
      <w:pPr>
        <w:ind w:left="-360"/>
        <w:rPr>
          <w:bCs/>
          <w:sz w:val="22"/>
        </w:rPr>
      </w:pPr>
    </w:p>
    <w:p w14:paraId="26163D07" w14:textId="77777777" w:rsidR="008224D9" w:rsidRPr="008224D9" w:rsidRDefault="008224D9" w:rsidP="008224D9">
      <w:pPr>
        <w:ind w:left="-360"/>
        <w:rPr>
          <w:bCs/>
          <w:sz w:val="22"/>
        </w:rPr>
      </w:pPr>
    </w:p>
    <w:p w14:paraId="3E30027F" w14:textId="12BD9FB0" w:rsidR="008224D9" w:rsidRPr="002D4FF0" w:rsidRDefault="008224D9" w:rsidP="002D4FF0">
      <w:pPr>
        <w:numPr>
          <w:ilvl w:val="0"/>
          <w:numId w:val="38"/>
        </w:numPr>
        <w:rPr>
          <w:b/>
          <w:bCs/>
          <w:sz w:val="22"/>
          <w:lang w:val="pl-PL"/>
        </w:rPr>
      </w:pPr>
      <w:r w:rsidRPr="002D4FF0">
        <w:rPr>
          <w:b/>
          <w:bCs/>
          <w:sz w:val="22"/>
          <w:lang w:val="pl-PL"/>
        </w:rPr>
        <w:t>Trier ist die älteste Stadt Deutschlands und zählte einst zu den größten Metropolen des Römischen Reiches. Heute gehören die römischen Stätt</w:t>
      </w:r>
      <w:r w:rsidR="002D4FF0">
        <w:rPr>
          <w:b/>
          <w:bCs/>
          <w:sz w:val="22"/>
          <w:lang w:val="pl-PL"/>
        </w:rPr>
        <w:t>en in Trier zum UNESCO-Welt</w:t>
      </w:r>
      <w:r w:rsidRPr="002D4FF0">
        <w:rPr>
          <w:b/>
          <w:bCs/>
          <w:sz w:val="22"/>
          <w:lang w:val="pl-PL"/>
        </w:rPr>
        <w:t>erbe. Das Wahrzeichen der Stadt ist die „Porta</w:t>
      </w:r>
      <w:r w:rsidR="003935D2" w:rsidRPr="002D4FF0">
        <w:rPr>
          <w:b/>
          <w:bCs/>
          <w:sz w:val="22"/>
          <w:lang w:val="pl-PL"/>
        </w:rPr>
        <w:t xml:space="preserve"> </w:t>
      </w:r>
      <w:r w:rsidRPr="002D4FF0">
        <w:rPr>
          <w:b/>
          <w:bCs/>
          <w:sz w:val="22"/>
          <w:lang w:val="pl-PL"/>
        </w:rPr>
        <w:t>Nigra“, das am besten erhaltene römische Stadttor nördlich der Alpen. Insgesamt war die römische Siedlung durch vier Tore in alle Himmelsrichtungen mit wichtigen Straßen verbunden. In welcher Richtung befindet sich die Porta Nigra?</w:t>
      </w:r>
    </w:p>
    <w:p w14:paraId="52DC8A84" w14:textId="77777777" w:rsidR="008224D9" w:rsidRPr="008224D9" w:rsidRDefault="008224D9" w:rsidP="008224D9">
      <w:pPr>
        <w:rPr>
          <w:b/>
          <w:sz w:val="22"/>
        </w:rPr>
      </w:pPr>
    </w:p>
    <w:p w14:paraId="71BAD59F" w14:textId="3E5BCA86" w:rsidR="008224D9" w:rsidRPr="008224D9" w:rsidRDefault="003F566E" w:rsidP="00D70B26">
      <w:pPr>
        <w:ind w:left="360"/>
        <w:rPr>
          <w:bCs/>
          <w:sz w:val="22"/>
          <w:lang w:val="fr-FR"/>
        </w:rPr>
      </w:pPr>
      <w:sdt>
        <w:sdtPr>
          <w:rPr>
            <w:sz w:val="28"/>
          </w:rPr>
          <w:id w:val="892925865"/>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bCs/>
          <w:sz w:val="22"/>
          <w:lang w:val="fr-FR"/>
        </w:rPr>
        <w:t>Norden</w:t>
      </w:r>
    </w:p>
    <w:p w14:paraId="27A235A4" w14:textId="020762F2" w:rsidR="008224D9" w:rsidRPr="008224D9" w:rsidRDefault="003F566E" w:rsidP="00D70B26">
      <w:pPr>
        <w:ind w:left="360"/>
        <w:rPr>
          <w:bCs/>
          <w:sz w:val="22"/>
          <w:lang w:val="fr-FR"/>
        </w:rPr>
      </w:pPr>
      <w:sdt>
        <w:sdtPr>
          <w:rPr>
            <w:sz w:val="28"/>
          </w:rPr>
          <w:id w:val="8803623"/>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fr-FR"/>
        </w:rPr>
        <w:t>Süden</w:t>
      </w:r>
    </w:p>
    <w:p w14:paraId="14F0983E" w14:textId="6B7A5DF1" w:rsidR="008224D9" w:rsidRPr="008224D9" w:rsidRDefault="003F566E" w:rsidP="00D70B26">
      <w:pPr>
        <w:ind w:left="360"/>
        <w:rPr>
          <w:bCs/>
          <w:sz w:val="22"/>
          <w:lang w:val="fr-FR"/>
        </w:rPr>
      </w:pPr>
      <w:sdt>
        <w:sdtPr>
          <w:rPr>
            <w:sz w:val="28"/>
          </w:rPr>
          <w:id w:val="1237675383"/>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lang w:val="fr-FR"/>
        </w:rPr>
        <w:t>Osten</w:t>
      </w:r>
    </w:p>
    <w:p w14:paraId="6D0D36D2" w14:textId="77777777" w:rsidR="008224D9" w:rsidRPr="008224D9" w:rsidRDefault="008224D9" w:rsidP="008224D9">
      <w:pPr>
        <w:ind w:left="-360"/>
        <w:rPr>
          <w:b/>
          <w:sz w:val="22"/>
        </w:rPr>
      </w:pPr>
    </w:p>
    <w:p w14:paraId="2EFD0E40" w14:textId="77777777" w:rsidR="008224D9" w:rsidRPr="008224D9" w:rsidRDefault="008224D9" w:rsidP="008224D9">
      <w:pPr>
        <w:rPr>
          <w:sz w:val="22"/>
        </w:rPr>
      </w:pPr>
    </w:p>
    <w:p w14:paraId="3D187FBF" w14:textId="17D65989" w:rsidR="008224D9" w:rsidRPr="002D4FF0" w:rsidRDefault="008224D9" w:rsidP="002D4FF0">
      <w:pPr>
        <w:numPr>
          <w:ilvl w:val="0"/>
          <w:numId w:val="38"/>
        </w:numPr>
        <w:rPr>
          <w:b/>
          <w:bCs/>
          <w:sz w:val="22"/>
          <w:lang w:val="pl-PL"/>
        </w:rPr>
      </w:pPr>
      <w:r w:rsidRPr="002D4FF0">
        <w:rPr>
          <w:b/>
          <w:bCs/>
          <w:sz w:val="22"/>
          <w:lang w:val="pl-PL"/>
        </w:rPr>
        <w:t>Das UNESCO</w:t>
      </w:r>
      <w:r w:rsidR="002D4FF0">
        <w:rPr>
          <w:b/>
          <w:bCs/>
          <w:sz w:val="22"/>
          <w:lang w:val="pl-PL"/>
        </w:rPr>
        <w:t>-</w:t>
      </w:r>
      <w:r w:rsidRPr="002D4FF0">
        <w:rPr>
          <w:b/>
          <w:bCs/>
          <w:sz w:val="22"/>
          <w:lang w:val="pl-PL"/>
        </w:rPr>
        <w:t>Welterbe Oberes Mittelrheintal erstreckt sich von Bingen nach Koblenz. Der 67 km lange Abschnitt des Rheins gilt als schönstes Stück des gesamten Flussverlaufs. Doch auch die Geschichte der Region ist faszinierend, wie man an den zahlreichen Burgen und Monumenten erfahren kann. Die Burg Sooneck erinnert zum Beispiel an ein Märchenschloss. Unter welchem Namen ist sie bekannt?</w:t>
      </w:r>
    </w:p>
    <w:p w14:paraId="6FE99BB3" w14:textId="77777777" w:rsidR="008224D9" w:rsidRPr="008224D9" w:rsidRDefault="008224D9" w:rsidP="008224D9">
      <w:pPr>
        <w:rPr>
          <w:sz w:val="22"/>
        </w:rPr>
      </w:pPr>
    </w:p>
    <w:p w14:paraId="70070FA5" w14:textId="6BD919A7" w:rsidR="008224D9" w:rsidRPr="008224D9" w:rsidRDefault="003F566E" w:rsidP="00D70B26">
      <w:pPr>
        <w:ind w:left="360"/>
        <w:rPr>
          <w:b/>
          <w:sz w:val="22"/>
        </w:rPr>
      </w:pPr>
      <w:sdt>
        <w:sdtPr>
          <w:rPr>
            <w:sz w:val="28"/>
          </w:rPr>
          <w:id w:val="1609151820"/>
          <w14:checkbox>
            <w14:checked w14:val="0"/>
            <w14:checkedState w14:val="2612" w14:font="MS Gothic"/>
            <w14:uncheckedState w14:val="2610" w14:font="MS Gothic"/>
          </w14:checkbox>
        </w:sdtPr>
        <w:sdtEndPr/>
        <w:sdtContent>
          <w:r w:rsidR="00C02719">
            <w:rPr>
              <w:rFonts w:ascii="MS Gothic" w:eastAsia="MS Gothic" w:hAnsi="MS Gothic" w:hint="eastAsia"/>
              <w:sz w:val="28"/>
            </w:rPr>
            <w:t>☐</w:t>
          </w:r>
        </w:sdtContent>
      </w:sdt>
      <w:r w:rsidR="00307638" w:rsidRPr="008224D9">
        <w:rPr>
          <w:bCs/>
          <w:sz w:val="22"/>
        </w:rPr>
        <w:t xml:space="preserve"> </w:t>
      </w:r>
      <w:r w:rsidR="008224D9" w:rsidRPr="008224D9">
        <w:rPr>
          <w:bCs/>
          <w:sz w:val="22"/>
        </w:rPr>
        <w:t>Dornröschenschloss</w:t>
      </w:r>
    </w:p>
    <w:p w14:paraId="59F02340" w14:textId="319DD286" w:rsidR="008224D9" w:rsidRPr="008224D9" w:rsidRDefault="003F566E" w:rsidP="00D70B26">
      <w:pPr>
        <w:ind w:left="360"/>
        <w:rPr>
          <w:bCs/>
          <w:sz w:val="22"/>
        </w:rPr>
      </w:pPr>
      <w:sdt>
        <w:sdtPr>
          <w:rPr>
            <w:sz w:val="28"/>
          </w:rPr>
          <w:id w:val="-167856479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bCs/>
          <w:sz w:val="22"/>
        </w:rPr>
        <w:t>Raubritterburg</w:t>
      </w:r>
    </w:p>
    <w:p w14:paraId="6C854742" w14:textId="6D873773" w:rsidR="008224D9" w:rsidRPr="008224D9" w:rsidRDefault="003F566E" w:rsidP="00D70B26">
      <w:pPr>
        <w:ind w:left="360"/>
        <w:rPr>
          <w:bCs/>
          <w:sz w:val="22"/>
        </w:rPr>
      </w:pPr>
      <w:sdt>
        <w:sdtPr>
          <w:rPr>
            <w:sz w:val="28"/>
          </w:rPr>
          <w:id w:val="71246057"/>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rPr>
        <w:t>Rosenjagdburg</w:t>
      </w:r>
    </w:p>
    <w:p w14:paraId="500B963A" w14:textId="77777777" w:rsidR="008224D9" w:rsidRPr="008224D9" w:rsidRDefault="008224D9" w:rsidP="008224D9">
      <w:pPr>
        <w:ind w:left="-360"/>
        <w:rPr>
          <w:sz w:val="22"/>
        </w:rPr>
      </w:pPr>
    </w:p>
    <w:p w14:paraId="678F1499" w14:textId="77777777" w:rsidR="008224D9" w:rsidRPr="008224D9" w:rsidRDefault="008224D9" w:rsidP="008224D9">
      <w:pPr>
        <w:rPr>
          <w:b/>
          <w:sz w:val="22"/>
        </w:rPr>
      </w:pPr>
    </w:p>
    <w:p w14:paraId="77161023" w14:textId="77777777" w:rsidR="008224D9" w:rsidRPr="008224D9" w:rsidRDefault="008224D9" w:rsidP="008224D9">
      <w:pPr>
        <w:rPr>
          <w:bCs/>
          <w:sz w:val="22"/>
          <w:u w:val="single"/>
          <w:lang w:val="cs-CZ"/>
        </w:rPr>
      </w:pPr>
      <w:r w:rsidRPr="008224D9">
        <w:rPr>
          <w:bCs/>
          <w:sz w:val="22"/>
          <w:u w:val="single"/>
          <w:lang w:val="cs-CZ"/>
        </w:rPr>
        <w:br w:type="page"/>
      </w:r>
    </w:p>
    <w:p w14:paraId="247617C3" w14:textId="76D19731" w:rsidR="008224D9" w:rsidRPr="008224D9" w:rsidRDefault="008224D9" w:rsidP="008224D9">
      <w:pPr>
        <w:rPr>
          <w:bCs/>
          <w:sz w:val="22"/>
          <w:u w:val="single"/>
          <w:lang w:val="cs-CZ"/>
        </w:rPr>
      </w:pPr>
      <w:r w:rsidRPr="008224D9">
        <w:rPr>
          <w:b/>
          <w:bCs/>
          <w:sz w:val="22"/>
          <w:u w:val="single"/>
          <w:lang w:val="cs-CZ"/>
        </w:rPr>
        <w:lastRenderedPageBreak/>
        <w:t>Europa</w:t>
      </w:r>
    </w:p>
    <w:p w14:paraId="617A4FDB" w14:textId="77777777" w:rsidR="008224D9" w:rsidRPr="008224D9" w:rsidRDefault="008224D9" w:rsidP="008224D9">
      <w:pPr>
        <w:rPr>
          <w:sz w:val="22"/>
        </w:rPr>
      </w:pPr>
    </w:p>
    <w:p w14:paraId="2C56715B" w14:textId="77777777" w:rsidR="008224D9" w:rsidRPr="008224D9" w:rsidRDefault="008224D9" w:rsidP="00D70B26">
      <w:pPr>
        <w:numPr>
          <w:ilvl w:val="0"/>
          <w:numId w:val="34"/>
        </w:numPr>
        <w:ind w:left="360"/>
        <w:rPr>
          <w:b/>
          <w:bCs/>
          <w:sz w:val="22"/>
        </w:rPr>
      </w:pPr>
      <w:r w:rsidRPr="008224D9">
        <w:rPr>
          <w:b/>
          <w:bCs/>
          <w:sz w:val="22"/>
        </w:rPr>
        <w:t>In welchem Monat finden die Europäischen Tage des Kulturerbes statt?</w:t>
      </w:r>
    </w:p>
    <w:p w14:paraId="0B478003" w14:textId="77777777" w:rsidR="008224D9" w:rsidRPr="008224D9" w:rsidRDefault="008224D9" w:rsidP="00D70B26">
      <w:pPr>
        <w:rPr>
          <w:bCs/>
          <w:sz w:val="22"/>
        </w:rPr>
      </w:pPr>
    </w:p>
    <w:p w14:paraId="51069F4C" w14:textId="0B31ACB0" w:rsidR="008224D9" w:rsidRPr="008224D9" w:rsidRDefault="003F566E" w:rsidP="00D70B26">
      <w:pPr>
        <w:ind w:left="360"/>
        <w:rPr>
          <w:b/>
          <w:sz w:val="22"/>
        </w:rPr>
      </w:pPr>
      <w:sdt>
        <w:sdtPr>
          <w:rPr>
            <w:sz w:val="28"/>
          </w:rPr>
          <w:id w:val="466548174"/>
          <w14:checkbox>
            <w14:checked w14:val="0"/>
            <w14:checkedState w14:val="2612" w14:font="MS Gothic"/>
            <w14:uncheckedState w14:val="2610" w14:font="MS Gothic"/>
          </w14:checkbox>
        </w:sdtPr>
        <w:sdtEndPr/>
        <w:sdtContent>
          <w:r w:rsidR="002D4FF0">
            <w:rPr>
              <w:rFonts w:ascii="MS Gothic" w:eastAsia="MS Gothic" w:hAnsi="MS Gothic" w:hint="eastAsia"/>
              <w:sz w:val="28"/>
            </w:rPr>
            <w:t>☐</w:t>
          </w:r>
        </w:sdtContent>
      </w:sdt>
      <w:r w:rsidR="00307638" w:rsidRPr="008D7982">
        <w:rPr>
          <w:bCs/>
          <w:sz w:val="22"/>
        </w:rPr>
        <w:t xml:space="preserve"> </w:t>
      </w:r>
      <w:r w:rsidR="008224D9" w:rsidRPr="008D7982">
        <w:rPr>
          <w:sz w:val="22"/>
        </w:rPr>
        <w:t>September</w:t>
      </w:r>
    </w:p>
    <w:p w14:paraId="061A06E5" w14:textId="5A9A5374" w:rsidR="008224D9" w:rsidRPr="008224D9" w:rsidRDefault="003F566E" w:rsidP="00D70B26">
      <w:pPr>
        <w:ind w:left="360"/>
        <w:rPr>
          <w:sz w:val="22"/>
        </w:rPr>
      </w:pPr>
      <w:sdt>
        <w:sdtPr>
          <w:rPr>
            <w:sz w:val="28"/>
          </w:rPr>
          <w:id w:val="-212638230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Dezember</w:t>
      </w:r>
    </w:p>
    <w:p w14:paraId="2F874254" w14:textId="2E7C22C1" w:rsidR="008224D9" w:rsidRPr="008224D9" w:rsidRDefault="003F566E" w:rsidP="00D70B26">
      <w:pPr>
        <w:ind w:left="360"/>
        <w:rPr>
          <w:sz w:val="22"/>
        </w:rPr>
      </w:pPr>
      <w:sdt>
        <w:sdtPr>
          <w:rPr>
            <w:sz w:val="28"/>
          </w:rPr>
          <w:id w:val="125284152"/>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Juni</w:t>
      </w:r>
    </w:p>
    <w:p w14:paraId="17FEC3F0" w14:textId="3DEB2484" w:rsidR="008224D9" w:rsidRPr="008224D9" w:rsidRDefault="008224D9" w:rsidP="00D70B26">
      <w:pPr>
        <w:rPr>
          <w:sz w:val="22"/>
        </w:rPr>
      </w:pPr>
    </w:p>
    <w:p w14:paraId="2127B03F" w14:textId="77777777" w:rsidR="008224D9" w:rsidRPr="008224D9" w:rsidRDefault="008224D9" w:rsidP="00D70B26">
      <w:pPr>
        <w:rPr>
          <w:sz w:val="22"/>
        </w:rPr>
      </w:pPr>
    </w:p>
    <w:p w14:paraId="0AA136E8" w14:textId="77777777" w:rsidR="008224D9" w:rsidRPr="008224D9" w:rsidRDefault="008224D9" w:rsidP="00D70B26">
      <w:pPr>
        <w:numPr>
          <w:ilvl w:val="0"/>
          <w:numId w:val="34"/>
        </w:numPr>
        <w:ind w:left="360"/>
        <w:rPr>
          <w:b/>
          <w:bCs/>
          <w:sz w:val="22"/>
        </w:rPr>
      </w:pPr>
      <w:r w:rsidRPr="008224D9">
        <w:rPr>
          <w:b/>
          <w:bCs/>
          <w:sz w:val="22"/>
        </w:rPr>
        <w:t>Welches europäische Programm ist für die Finanzierung von Projekten im Bereich des kulturellen Erbes vorgesehen?</w:t>
      </w:r>
    </w:p>
    <w:p w14:paraId="65C429D6" w14:textId="77777777" w:rsidR="008224D9" w:rsidRPr="008224D9" w:rsidRDefault="008224D9" w:rsidP="00D70B26">
      <w:pPr>
        <w:rPr>
          <w:bCs/>
          <w:sz w:val="22"/>
        </w:rPr>
      </w:pPr>
    </w:p>
    <w:p w14:paraId="3185E27E" w14:textId="3CDD21DD" w:rsidR="008224D9" w:rsidRPr="008D7982" w:rsidRDefault="003F566E" w:rsidP="00D70B26">
      <w:pPr>
        <w:ind w:left="360"/>
        <w:rPr>
          <w:sz w:val="22"/>
        </w:rPr>
      </w:pPr>
      <w:sdt>
        <w:sdtPr>
          <w:rPr>
            <w:sz w:val="28"/>
          </w:rPr>
          <w:id w:val="-51468779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D7982">
        <w:rPr>
          <w:bCs/>
          <w:sz w:val="22"/>
        </w:rPr>
        <w:t>Kreatives Europa</w:t>
      </w:r>
    </w:p>
    <w:p w14:paraId="784EB6E4" w14:textId="3FA2EE7B" w:rsidR="008224D9" w:rsidRPr="008224D9" w:rsidRDefault="003F566E" w:rsidP="00D70B26">
      <w:pPr>
        <w:ind w:left="360"/>
        <w:rPr>
          <w:sz w:val="22"/>
        </w:rPr>
      </w:pPr>
      <w:sdt>
        <w:sdtPr>
          <w:rPr>
            <w:sz w:val="28"/>
          </w:rPr>
          <w:id w:val="279081664"/>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Europa Nostra</w:t>
      </w:r>
    </w:p>
    <w:p w14:paraId="7ECB2EBA" w14:textId="7AEA6634" w:rsidR="008224D9" w:rsidRPr="008224D9" w:rsidRDefault="003F566E" w:rsidP="00D70B26">
      <w:pPr>
        <w:ind w:left="360"/>
        <w:rPr>
          <w:b/>
          <w:bCs/>
          <w:sz w:val="22"/>
        </w:rPr>
      </w:pPr>
      <w:sdt>
        <w:sdtPr>
          <w:rPr>
            <w:sz w:val="28"/>
          </w:rPr>
          <w:id w:val="1514804040"/>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Erasmus+</w:t>
      </w:r>
      <w:r w:rsidR="008224D9" w:rsidRPr="008224D9">
        <w:rPr>
          <w:b/>
          <w:bCs/>
          <w:sz w:val="22"/>
        </w:rPr>
        <w:t xml:space="preserve"> </w:t>
      </w:r>
    </w:p>
    <w:p w14:paraId="53CC96F8" w14:textId="77777777" w:rsidR="008224D9" w:rsidRPr="008224D9" w:rsidRDefault="008224D9" w:rsidP="00D70B26">
      <w:pPr>
        <w:rPr>
          <w:sz w:val="22"/>
        </w:rPr>
      </w:pPr>
    </w:p>
    <w:p w14:paraId="2D2CD175" w14:textId="77777777" w:rsidR="008224D9" w:rsidRPr="008224D9" w:rsidRDefault="008224D9" w:rsidP="00D70B26">
      <w:pPr>
        <w:rPr>
          <w:sz w:val="22"/>
        </w:rPr>
      </w:pPr>
    </w:p>
    <w:p w14:paraId="2B6C45C1" w14:textId="77777777" w:rsidR="008224D9" w:rsidRPr="008224D9" w:rsidRDefault="008224D9" w:rsidP="00D70B26">
      <w:pPr>
        <w:numPr>
          <w:ilvl w:val="0"/>
          <w:numId w:val="34"/>
        </w:numPr>
        <w:ind w:left="360"/>
        <w:rPr>
          <w:b/>
          <w:bCs/>
          <w:sz w:val="22"/>
        </w:rPr>
      </w:pPr>
      <w:r w:rsidRPr="008224D9">
        <w:rPr>
          <w:b/>
          <w:bCs/>
          <w:sz w:val="22"/>
        </w:rPr>
        <w:t>Welche Städte sind die europäischen Kulturhauptstädte 2023?</w:t>
      </w:r>
    </w:p>
    <w:p w14:paraId="73BCC531" w14:textId="77777777" w:rsidR="008224D9" w:rsidRPr="008224D9" w:rsidRDefault="008224D9" w:rsidP="00D70B26">
      <w:pPr>
        <w:rPr>
          <w:bCs/>
          <w:sz w:val="22"/>
        </w:rPr>
      </w:pPr>
    </w:p>
    <w:p w14:paraId="2BE5DEF7" w14:textId="0F1A03C5" w:rsidR="008224D9" w:rsidRPr="008224D9" w:rsidRDefault="003F566E" w:rsidP="00D70B26">
      <w:pPr>
        <w:ind w:left="360"/>
        <w:rPr>
          <w:bCs/>
          <w:sz w:val="22"/>
        </w:rPr>
      </w:pPr>
      <w:sdt>
        <w:sdtPr>
          <w:rPr>
            <w:sz w:val="28"/>
          </w:rPr>
          <w:id w:val="1984508801"/>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bCs/>
          <w:sz w:val="22"/>
        </w:rPr>
        <w:t>London (Vereinigtes Königreich), Bern (Schweiz), Oslo (Norwegen)</w:t>
      </w:r>
    </w:p>
    <w:p w14:paraId="2CA76E71" w14:textId="36D3B3EC" w:rsidR="008224D9" w:rsidRPr="008224D9" w:rsidRDefault="003F566E" w:rsidP="00D70B26">
      <w:pPr>
        <w:ind w:left="360"/>
        <w:rPr>
          <w:sz w:val="22"/>
        </w:rPr>
      </w:pPr>
      <w:sdt>
        <w:sdtPr>
          <w:rPr>
            <w:sz w:val="28"/>
          </w:rPr>
          <w:id w:val="-1999099406"/>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Esch (Luxembourg), Kaunas (Litauen), Novi Sad (Serbien)</w:t>
      </w:r>
    </w:p>
    <w:p w14:paraId="2E44AE2F" w14:textId="253D5147" w:rsidR="008224D9" w:rsidRPr="008D7982" w:rsidRDefault="003F566E" w:rsidP="00D70B26">
      <w:pPr>
        <w:ind w:left="360"/>
        <w:rPr>
          <w:sz w:val="22"/>
        </w:rPr>
      </w:pPr>
      <w:sdt>
        <w:sdtPr>
          <w:rPr>
            <w:sz w:val="28"/>
          </w:rPr>
          <w:id w:val="-1972888557"/>
          <w14:checkbox>
            <w14:checked w14:val="0"/>
            <w14:checkedState w14:val="2612" w14:font="MS Gothic"/>
            <w14:uncheckedState w14:val="2610" w14:font="MS Gothic"/>
          </w14:checkbox>
        </w:sdtPr>
        <w:sdtEndPr/>
        <w:sdtContent>
          <w:r w:rsidR="00307638" w:rsidRPr="008D7982">
            <w:rPr>
              <w:rFonts w:ascii="MS Gothic" w:eastAsia="MS Gothic" w:hAnsi="MS Gothic" w:hint="eastAsia"/>
              <w:sz w:val="28"/>
            </w:rPr>
            <w:t>☐</w:t>
          </w:r>
        </w:sdtContent>
      </w:sdt>
      <w:r w:rsidR="00307638" w:rsidRPr="008D7982">
        <w:rPr>
          <w:bCs/>
          <w:sz w:val="22"/>
        </w:rPr>
        <w:t xml:space="preserve"> </w:t>
      </w:r>
      <w:r w:rsidR="008224D9" w:rsidRPr="008D7982">
        <w:rPr>
          <w:bCs/>
          <w:sz w:val="22"/>
        </w:rPr>
        <w:t>Elefsina (Griechenland), Veszprém (Ungarn) und Timisoara (Rumänien)</w:t>
      </w:r>
    </w:p>
    <w:p w14:paraId="1BDAFF58" w14:textId="77777777" w:rsidR="008224D9" w:rsidRPr="008224D9" w:rsidRDefault="008224D9" w:rsidP="00D70B26">
      <w:pPr>
        <w:ind w:left="-720"/>
        <w:rPr>
          <w:b/>
          <w:sz w:val="22"/>
        </w:rPr>
      </w:pPr>
    </w:p>
    <w:p w14:paraId="191938D7" w14:textId="77777777" w:rsidR="008224D9" w:rsidRPr="008224D9" w:rsidRDefault="008224D9" w:rsidP="00D70B26">
      <w:pPr>
        <w:rPr>
          <w:sz w:val="22"/>
        </w:rPr>
      </w:pPr>
    </w:p>
    <w:p w14:paraId="77A6478D" w14:textId="6C11CDF5" w:rsidR="008224D9" w:rsidRPr="008224D9" w:rsidRDefault="008224D9" w:rsidP="002D4FF0">
      <w:pPr>
        <w:numPr>
          <w:ilvl w:val="0"/>
          <w:numId w:val="34"/>
        </w:numPr>
        <w:suppressAutoHyphens/>
        <w:ind w:left="357" w:hanging="357"/>
        <w:rPr>
          <w:b/>
          <w:bCs/>
          <w:sz w:val="22"/>
        </w:rPr>
      </w:pPr>
      <w:r w:rsidRPr="008224D9">
        <w:rPr>
          <w:b/>
          <w:bCs/>
          <w:sz w:val="22"/>
        </w:rPr>
        <w:t>Wer ist das für Kultur und Kulturerbe zuständige Mitglied der Europäischen Kommission?</w:t>
      </w:r>
    </w:p>
    <w:p w14:paraId="4113D5F2" w14:textId="77777777" w:rsidR="008224D9" w:rsidRPr="008224D9" w:rsidRDefault="008224D9" w:rsidP="00D70B26">
      <w:pPr>
        <w:rPr>
          <w:bCs/>
          <w:sz w:val="22"/>
        </w:rPr>
      </w:pPr>
    </w:p>
    <w:p w14:paraId="31038A25" w14:textId="767BD303" w:rsidR="008224D9" w:rsidRPr="008224D9" w:rsidRDefault="003F566E" w:rsidP="00D70B26">
      <w:pPr>
        <w:ind w:left="360"/>
        <w:rPr>
          <w:b/>
          <w:bCs/>
          <w:sz w:val="22"/>
        </w:rPr>
      </w:pPr>
      <w:sdt>
        <w:sdtPr>
          <w:rPr>
            <w:sz w:val="28"/>
          </w:rPr>
          <w:id w:val="-1383476815"/>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Thierry Breton</w:t>
      </w:r>
    </w:p>
    <w:p w14:paraId="6FD77020" w14:textId="764558BC" w:rsidR="008224D9" w:rsidRPr="008224D9" w:rsidRDefault="003F566E" w:rsidP="00D70B26">
      <w:pPr>
        <w:ind w:left="360"/>
        <w:rPr>
          <w:b/>
          <w:bCs/>
          <w:sz w:val="22"/>
        </w:rPr>
      </w:pPr>
      <w:sdt>
        <w:sdtPr>
          <w:rPr>
            <w:sz w:val="28"/>
          </w:rPr>
          <w:id w:val="1468002503"/>
          <w14:checkbox>
            <w14:checked w14:val="0"/>
            <w14:checkedState w14:val="2612" w14:font="MS Gothic"/>
            <w14:uncheckedState w14:val="2610" w14:font="MS Gothic"/>
          </w14:checkbox>
        </w:sdtPr>
        <w:sdtEndPr/>
        <w:sdtContent>
          <w:r w:rsidR="00C02719">
            <w:rPr>
              <w:rFonts w:ascii="MS Gothic" w:eastAsia="MS Gothic" w:hAnsi="MS Gothic" w:hint="eastAsia"/>
              <w:sz w:val="28"/>
            </w:rPr>
            <w:t>☐</w:t>
          </w:r>
        </w:sdtContent>
      </w:sdt>
      <w:r w:rsidR="00307638" w:rsidRPr="008224D9">
        <w:rPr>
          <w:bCs/>
          <w:sz w:val="22"/>
        </w:rPr>
        <w:t xml:space="preserve"> </w:t>
      </w:r>
      <w:r w:rsidR="008224D9" w:rsidRPr="008D7982">
        <w:rPr>
          <w:bCs/>
          <w:sz w:val="22"/>
        </w:rPr>
        <w:t>Mariya Gabriel</w:t>
      </w:r>
    </w:p>
    <w:p w14:paraId="36F56ECA" w14:textId="5947EA98" w:rsidR="008224D9" w:rsidRPr="008224D9" w:rsidRDefault="003F566E" w:rsidP="00D70B26">
      <w:pPr>
        <w:ind w:left="360"/>
        <w:rPr>
          <w:b/>
          <w:bCs/>
          <w:sz w:val="22"/>
        </w:rPr>
      </w:pPr>
      <w:sdt>
        <w:sdtPr>
          <w:rPr>
            <w:sz w:val="28"/>
          </w:rPr>
          <w:id w:val="-1495100939"/>
          <w14:checkbox>
            <w14:checked w14:val="0"/>
            <w14:checkedState w14:val="2612" w14:font="MS Gothic"/>
            <w14:uncheckedState w14:val="2610" w14:font="MS Gothic"/>
          </w14:checkbox>
        </w:sdtPr>
        <w:sdtEndPr/>
        <w:sdtContent>
          <w:r w:rsidR="00307638">
            <w:rPr>
              <w:rFonts w:ascii="MS Gothic" w:eastAsia="MS Gothic" w:hAnsi="MS Gothic" w:hint="eastAsia"/>
              <w:sz w:val="28"/>
            </w:rPr>
            <w:t>☐</w:t>
          </w:r>
        </w:sdtContent>
      </w:sdt>
      <w:r w:rsidR="00307638" w:rsidRPr="008224D9">
        <w:rPr>
          <w:bCs/>
          <w:sz w:val="22"/>
        </w:rPr>
        <w:t xml:space="preserve"> </w:t>
      </w:r>
      <w:r w:rsidR="008224D9" w:rsidRPr="008224D9">
        <w:rPr>
          <w:sz w:val="22"/>
        </w:rPr>
        <w:t>Ursula von der Leyen</w:t>
      </w:r>
    </w:p>
    <w:p w14:paraId="00A81C45" w14:textId="77777777" w:rsidR="008224D9" w:rsidRPr="008224D9" w:rsidRDefault="008224D9" w:rsidP="00D70B26">
      <w:pPr>
        <w:rPr>
          <w:sz w:val="22"/>
        </w:rPr>
      </w:pPr>
    </w:p>
    <w:p w14:paraId="28C2372C" w14:textId="3AAB0C4E" w:rsidR="00C7777C" w:rsidRDefault="00C7777C" w:rsidP="00D70B26">
      <w:pPr>
        <w:jc w:val="center"/>
        <w:rPr>
          <w:sz w:val="28"/>
        </w:rPr>
      </w:pPr>
    </w:p>
    <w:p w14:paraId="4F03E520" w14:textId="4AFF6FF9" w:rsidR="00D70B26" w:rsidRDefault="00D70B26" w:rsidP="00D70B26">
      <w:pPr>
        <w:jc w:val="center"/>
        <w:rPr>
          <w:sz w:val="28"/>
        </w:rPr>
      </w:pPr>
    </w:p>
    <w:p w14:paraId="4477907A" w14:textId="77777777" w:rsidR="00D70B26" w:rsidRPr="00D70B26" w:rsidRDefault="00D70B26" w:rsidP="00D70B26">
      <w:pPr>
        <w:jc w:val="center"/>
        <w:rPr>
          <w:sz w:val="28"/>
        </w:rPr>
      </w:pPr>
    </w:p>
    <w:p w14:paraId="7868860F" w14:textId="4B7136EE" w:rsidR="00D70B26" w:rsidRPr="00D70B26" w:rsidRDefault="00D70B26" w:rsidP="00D70B26">
      <w:pPr>
        <w:jc w:val="center"/>
        <w:rPr>
          <w:color w:val="B7284C"/>
          <w:sz w:val="28"/>
        </w:rPr>
      </w:pPr>
      <w:r w:rsidRPr="00D70B26">
        <w:rPr>
          <w:color w:val="B7284C"/>
          <w:sz w:val="28"/>
        </w:rPr>
        <w:t>Vielen Dank für Eure</w:t>
      </w:r>
      <w:r w:rsidR="00081019">
        <w:rPr>
          <w:color w:val="B7284C"/>
          <w:sz w:val="28"/>
        </w:rPr>
        <w:t>/Ihre</w:t>
      </w:r>
      <w:r w:rsidRPr="00D70B26">
        <w:rPr>
          <w:color w:val="B7284C"/>
          <w:sz w:val="28"/>
        </w:rPr>
        <w:t xml:space="preserve"> Teilnahme!</w:t>
      </w:r>
    </w:p>
    <w:p w14:paraId="1EE7CD13" w14:textId="77777777" w:rsidR="00D70B26" w:rsidRDefault="00D70B26" w:rsidP="002D6187">
      <w:pPr>
        <w:tabs>
          <w:tab w:val="left" w:pos="993"/>
        </w:tabs>
        <w:spacing w:after="60"/>
        <w:jc w:val="center"/>
        <w:rPr>
          <w:b/>
          <w:color w:val="B7284C"/>
          <w:szCs w:val="22"/>
        </w:rPr>
      </w:pPr>
    </w:p>
    <w:p w14:paraId="37C5004D" w14:textId="77777777" w:rsidR="00D70B26" w:rsidRDefault="00D70B26" w:rsidP="002D6187">
      <w:pPr>
        <w:tabs>
          <w:tab w:val="left" w:pos="993"/>
        </w:tabs>
        <w:spacing w:after="60"/>
        <w:jc w:val="center"/>
        <w:rPr>
          <w:b/>
          <w:color w:val="B7284C"/>
          <w:szCs w:val="22"/>
        </w:rPr>
      </w:pPr>
    </w:p>
    <w:p w14:paraId="2CDE4B3A" w14:textId="54D60D11" w:rsidR="00D70B26" w:rsidRDefault="00D70B26" w:rsidP="002D6187">
      <w:pPr>
        <w:tabs>
          <w:tab w:val="left" w:pos="993"/>
        </w:tabs>
        <w:spacing w:after="60"/>
        <w:jc w:val="center"/>
        <w:rPr>
          <w:b/>
          <w:szCs w:val="22"/>
        </w:rPr>
      </w:pPr>
      <w:r w:rsidRPr="00D70B26">
        <w:rPr>
          <w:b/>
          <w:szCs w:val="22"/>
        </w:rPr>
        <w:t xml:space="preserve">(Bitte </w:t>
      </w:r>
      <w:r>
        <w:rPr>
          <w:b/>
          <w:szCs w:val="22"/>
        </w:rPr>
        <w:t>das Kontaktformular</w:t>
      </w:r>
      <w:r w:rsidRPr="00D70B26">
        <w:rPr>
          <w:b/>
          <w:szCs w:val="22"/>
        </w:rPr>
        <w:t xml:space="preserve"> auf der nächsten Seite </w:t>
      </w:r>
      <w:r w:rsidR="00E13948">
        <w:rPr>
          <w:b/>
          <w:szCs w:val="22"/>
        </w:rPr>
        <w:t xml:space="preserve">nicht </w:t>
      </w:r>
      <w:r w:rsidRPr="00D70B26">
        <w:rPr>
          <w:b/>
          <w:szCs w:val="22"/>
        </w:rPr>
        <w:t>vergessen!)</w:t>
      </w:r>
    </w:p>
    <w:p w14:paraId="5C1F0F16" w14:textId="77777777" w:rsidR="00D70B26" w:rsidRDefault="00D70B26">
      <w:pPr>
        <w:rPr>
          <w:b/>
          <w:szCs w:val="22"/>
        </w:rPr>
      </w:pPr>
      <w:r>
        <w:rPr>
          <w:b/>
          <w:szCs w:val="22"/>
        </w:rPr>
        <w:br w:type="page"/>
      </w:r>
    </w:p>
    <w:p w14:paraId="594EEA91" w14:textId="0059E50B" w:rsidR="00D70B26" w:rsidRPr="00582D7C" w:rsidRDefault="00D70B26" w:rsidP="0070297C">
      <w:pPr>
        <w:rPr>
          <w:b/>
          <w:color w:val="B7284C"/>
          <w:sz w:val="28"/>
        </w:rPr>
      </w:pPr>
      <w:r w:rsidRPr="00582D7C">
        <w:rPr>
          <w:b/>
          <w:color w:val="B7284C"/>
          <w:sz w:val="28"/>
        </w:rPr>
        <w:lastRenderedPageBreak/>
        <w:t>Kontaktformular</w:t>
      </w:r>
      <w:r w:rsidR="0070297C">
        <w:rPr>
          <w:b/>
          <w:color w:val="B7284C"/>
          <w:sz w:val="28"/>
        </w:rPr>
        <w:t>*</w:t>
      </w:r>
      <w:r w:rsidRPr="00582D7C">
        <w:rPr>
          <w:b/>
          <w:color w:val="B7284C"/>
          <w:sz w:val="28"/>
        </w:rPr>
        <w:t xml:space="preserve">: </w:t>
      </w:r>
      <w:r w:rsidR="0070297C">
        <w:rPr>
          <w:b/>
          <w:color w:val="B7284C"/>
          <w:sz w:val="28"/>
        </w:rPr>
        <w:t>Teilnahme am</w:t>
      </w:r>
      <w:r w:rsidRPr="00582D7C">
        <w:rPr>
          <w:b/>
          <w:color w:val="B7284C"/>
          <w:sz w:val="28"/>
        </w:rPr>
        <w:t xml:space="preserve"> Europaquiz 2023 des 4er-Netzwerks</w:t>
      </w:r>
    </w:p>
    <w:p w14:paraId="270C8A35" w14:textId="493DCD50" w:rsidR="00C02719" w:rsidRPr="0070297C" w:rsidRDefault="00C02719">
      <w:pPr>
        <w:rPr>
          <w:sz w:val="28"/>
        </w:rPr>
      </w:pPr>
    </w:p>
    <w:tbl>
      <w:tblPr>
        <w:tblStyle w:val="Tabellenraster"/>
        <w:tblW w:w="9634" w:type="dxa"/>
        <w:tblLook w:val="04A0" w:firstRow="1" w:lastRow="0" w:firstColumn="1" w:lastColumn="0" w:noHBand="0" w:noVBand="1"/>
      </w:tblPr>
      <w:tblGrid>
        <w:gridCol w:w="9634"/>
      </w:tblGrid>
      <w:tr w:rsidR="00125565" w:rsidRPr="00697D47" w14:paraId="4E75CD70" w14:textId="77777777" w:rsidTr="0070297C">
        <w:trPr>
          <w:trHeight w:val="2770"/>
        </w:trPr>
        <w:tc>
          <w:tcPr>
            <w:tcW w:w="9634" w:type="dxa"/>
          </w:tcPr>
          <w:p w14:paraId="039970D7" w14:textId="0C66152C" w:rsidR="00C02719" w:rsidRPr="0070297C" w:rsidRDefault="00C02719" w:rsidP="00C61297">
            <w:pPr>
              <w:rPr>
                <w:sz w:val="12"/>
              </w:rPr>
            </w:pPr>
          </w:p>
          <w:p w14:paraId="4C90A73E" w14:textId="2BC639A4" w:rsidR="00C02719" w:rsidRPr="00C02719" w:rsidRDefault="00C02719" w:rsidP="00C61297">
            <w:pPr>
              <w:rPr>
                <w:b/>
                <w:color w:val="000000" w:themeColor="text1"/>
                <w:u w:val="single"/>
              </w:rPr>
            </w:pPr>
            <w:r>
              <w:rPr>
                <w:b/>
                <w:color w:val="000000" w:themeColor="text1"/>
                <w:u w:val="single"/>
              </w:rPr>
              <w:t>Informationen zur Schule</w:t>
            </w:r>
          </w:p>
          <w:p w14:paraId="3401008E" w14:textId="11D07D84" w:rsidR="00C02719" w:rsidRDefault="00C02719" w:rsidP="00C61297"/>
          <w:p w14:paraId="23B0D3ED" w14:textId="7CB67303" w:rsidR="00125565" w:rsidRDefault="00125565" w:rsidP="00C61297">
            <w:r w:rsidRPr="00697D47">
              <w:t>Schule:</w:t>
            </w:r>
            <w:r w:rsidR="00C02719">
              <w:t xml:space="preserve"> </w:t>
            </w:r>
            <w:sdt>
              <w:sdtPr>
                <w:id w:val="-1070663479"/>
                <w:placeholder>
                  <w:docPart w:val="DefaultPlaceholder_-1854013440"/>
                </w:placeholder>
                <w:showingPlcHdr/>
              </w:sdtPr>
              <w:sdtEndPr/>
              <w:sdtContent>
                <w:r w:rsidR="00582D7C" w:rsidRPr="002A1220">
                  <w:rPr>
                    <w:rStyle w:val="Platzhaltertext"/>
                  </w:rPr>
                  <w:t>Klicken oder tippen Sie hier, um Text einzugeben.</w:t>
                </w:r>
              </w:sdtContent>
            </w:sdt>
          </w:p>
          <w:p w14:paraId="2AEE0F56" w14:textId="74F3D03B" w:rsidR="00C02719" w:rsidRDefault="00C02719" w:rsidP="00C61297"/>
          <w:p w14:paraId="3DB7D4D5" w14:textId="51E3D1D7" w:rsidR="00C02719" w:rsidRDefault="00C02719" w:rsidP="00C61297">
            <w:r>
              <w:t xml:space="preserve">Adresse: </w:t>
            </w:r>
            <w:sdt>
              <w:sdtPr>
                <w:id w:val="1649703927"/>
                <w:placeholder>
                  <w:docPart w:val="DefaultPlaceholder_-1854013440"/>
                </w:placeholder>
                <w:showingPlcHdr/>
              </w:sdtPr>
              <w:sdtEndPr/>
              <w:sdtContent>
                <w:r w:rsidRPr="002A1220">
                  <w:rPr>
                    <w:rStyle w:val="Platzhaltertext"/>
                  </w:rPr>
                  <w:t>Klicken oder tippen Sie hier, um Text einzugeben.</w:t>
                </w:r>
              </w:sdtContent>
            </w:sdt>
          </w:p>
          <w:p w14:paraId="758540EC" w14:textId="77777777" w:rsidR="00C02719" w:rsidRDefault="00C02719" w:rsidP="00C61297"/>
          <w:p w14:paraId="48885DBF" w14:textId="5CEE5FD2" w:rsidR="00C02719" w:rsidRPr="00697D47" w:rsidRDefault="00C02719" w:rsidP="00C61297">
            <w:r>
              <w:t xml:space="preserve">PLZ/Ort: </w:t>
            </w:r>
            <w:sdt>
              <w:sdtPr>
                <w:id w:val="1886442130"/>
                <w:placeholder>
                  <w:docPart w:val="DefaultPlaceholder_-1854013440"/>
                </w:placeholder>
                <w:showingPlcHdr/>
              </w:sdtPr>
              <w:sdtEndPr/>
              <w:sdtContent>
                <w:r w:rsidRPr="002A1220">
                  <w:rPr>
                    <w:rStyle w:val="Platzhaltertext"/>
                  </w:rPr>
                  <w:t>Klicken oder tippen Sie hier, um Text einzugeben.</w:t>
                </w:r>
              </w:sdtContent>
            </w:sdt>
          </w:p>
          <w:p w14:paraId="13993DAB" w14:textId="683984CC" w:rsidR="00125565" w:rsidRPr="00697D47" w:rsidRDefault="00125565" w:rsidP="00C61297"/>
          <w:p w14:paraId="1DA30AE1" w14:textId="45F4AA24" w:rsidR="00125565" w:rsidRPr="00697D47" w:rsidRDefault="00125565" w:rsidP="00C61297">
            <w:r w:rsidRPr="00697D47">
              <w:t>Kurs/Klasse:</w:t>
            </w:r>
            <w:r w:rsidR="00C02719">
              <w:t xml:space="preserve"> </w:t>
            </w:r>
            <w:sdt>
              <w:sdtPr>
                <w:id w:val="-1212502143"/>
                <w:placeholder>
                  <w:docPart w:val="DefaultPlaceholder_-1854013440"/>
                </w:placeholder>
                <w:showingPlcHdr/>
              </w:sdtPr>
              <w:sdtEndPr/>
              <w:sdtContent>
                <w:r w:rsidR="00C02719" w:rsidRPr="002A1220">
                  <w:rPr>
                    <w:rStyle w:val="Platzhaltertext"/>
                  </w:rPr>
                  <w:t>Klicken oder tippen Sie hier, um Text einzugeben.</w:t>
                </w:r>
              </w:sdtContent>
            </w:sdt>
          </w:p>
          <w:p w14:paraId="7C4959D5" w14:textId="3EAF6074" w:rsidR="00125565" w:rsidRPr="00697D47" w:rsidRDefault="00125565" w:rsidP="00C61297"/>
          <w:p w14:paraId="4937DF27" w14:textId="386B2CC5" w:rsidR="00125565" w:rsidRDefault="00125565" w:rsidP="00C61297">
            <w:r w:rsidRPr="00697D47">
              <w:t>Gruppengröße:</w:t>
            </w:r>
            <w:r w:rsidR="00C02719">
              <w:t xml:space="preserve"> </w:t>
            </w:r>
            <w:sdt>
              <w:sdtPr>
                <w:id w:val="-335237182"/>
                <w:placeholder>
                  <w:docPart w:val="DefaultPlaceholder_-1854013440"/>
                </w:placeholder>
                <w:showingPlcHdr/>
              </w:sdtPr>
              <w:sdtEndPr/>
              <w:sdtContent>
                <w:r w:rsidR="00C02719" w:rsidRPr="002A1220">
                  <w:rPr>
                    <w:rStyle w:val="Platzhaltertext"/>
                  </w:rPr>
                  <w:t>Klicken oder tippen Sie hier, um Text einzugeben.</w:t>
                </w:r>
              </w:sdtContent>
            </w:sdt>
          </w:p>
          <w:p w14:paraId="3FAC423C" w14:textId="4B9ED7C1" w:rsidR="00125565" w:rsidRPr="0070297C" w:rsidRDefault="00125565" w:rsidP="00C61297">
            <w:pPr>
              <w:rPr>
                <w:sz w:val="12"/>
              </w:rPr>
            </w:pPr>
          </w:p>
        </w:tc>
      </w:tr>
    </w:tbl>
    <w:p w14:paraId="06E4A31A" w14:textId="77777777" w:rsidR="00C02719" w:rsidRPr="0070297C" w:rsidRDefault="00C02719">
      <w:pPr>
        <w:rPr>
          <w:sz w:val="28"/>
        </w:rPr>
      </w:pPr>
    </w:p>
    <w:tbl>
      <w:tblPr>
        <w:tblStyle w:val="Tabellenraster"/>
        <w:tblW w:w="9634" w:type="dxa"/>
        <w:tblLook w:val="04A0" w:firstRow="1" w:lastRow="0" w:firstColumn="1" w:lastColumn="0" w:noHBand="0" w:noVBand="1"/>
      </w:tblPr>
      <w:tblGrid>
        <w:gridCol w:w="9634"/>
      </w:tblGrid>
      <w:tr w:rsidR="00125565" w:rsidRPr="00697D47" w14:paraId="76417142" w14:textId="77777777" w:rsidTr="0070297C">
        <w:tc>
          <w:tcPr>
            <w:tcW w:w="9634" w:type="dxa"/>
          </w:tcPr>
          <w:p w14:paraId="2FC7F464" w14:textId="676A9ED0" w:rsidR="00125565" w:rsidRPr="0070297C" w:rsidRDefault="00125565" w:rsidP="00C61297">
            <w:pPr>
              <w:rPr>
                <w:sz w:val="12"/>
              </w:rPr>
            </w:pPr>
          </w:p>
          <w:p w14:paraId="005B7EF6" w14:textId="44497F19" w:rsidR="00C02719" w:rsidRPr="00C02719" w:rsidRDefault="00582D7C" w:rsidP="00C61297">
            <w:pPr>
              <w:rPr>
                <w:b/>
                <w:u w:val="single"/>
              </w:rPr>
            </w:pPr>
            <w:r>
              <w:rPr>
                <w:b/>
                <w:u w:val="single"/>
              </w:rPr>
              <w:t>Betreuende Lehrkraft</w:t>
            </w:r>
            <w:r w:rsidR="00C02719" w:rsidRPr="00C02719">
              <w:rPr>
                <w:b/>
                <w:u w:val="single"/>
              </w:rPr>
              <w:t xml:space="preserve"> der Schule</w:t>
            </w:r>
          </w:p>
          <w:p w14:paraId="1FC2B5BC" w14:textId="77777777" w:rsidR="00C02719" w:rsidRDefault="00C02719" w:rsidP="00C61297"/>
          <w:p w14:paraId="24F77B5E" w14:textId="0D86BE23" w:rsidR="00125565" w:rsidRPr="00697D47" w:rsidRDefault="00125565" w:rsidP="00C61297">
            <w:r>
              <w:t xml:space="preserve">Name der </w:t>
            </w:r>
            <w:r w:rsidR="00582D7C">
              <w:t>Ansprechperson</w:t>
            </w:r>
            <w:r w:rsidRPr="00697D47">
              <w:t>:</w:t>
            </w:r>
            <w:r w:rsidR="00C02719">
              <w:t xml:space="preserve"> </w:t>
            </w:r>
            <w:sdt>
              <w:sdtPr>
                <w:id w:val="-2035720840"/>
                <w:placeholder>
                  <w:docPart w:val="DefaultPlaceholder_-1854013440"/>
                </w:placeholder>
                <w:showingPlcHdr/>
              </w:sdtPr>
              <w:sdtEndPr/>
              <w:sdtContent>
                <w:r w:rsidR="00C02719" w:rsidRPr="002A1220">
                  <w:rPr>
                    <w:rStyle w:val="Platzhaltertext"/>
                  </w:rPr>
                  <w:t>Klicken oder tippen Sie hier, um Text einzugeben.</w:t>
                </w:r>
              </w:sdtContent>
            </w:sdt>
          </w:p>
          <w:p w14:paraId="72D0D5E2" w14:textId="1E7EEC7D" w:rsidR="00125565" w:rsidRDefault="00125565" w:rsidP="00C61297"/>
          <w:p w14:paraId="50AA39AF" w14:textId="30025B86" w:rsidR="00125565" w:rsidRPr="00C02719" w:rsidRDefault="00125565" w:rsidP="00C61297">
            <w:r w:rsidRPr="00C02719">
              <w:t>Mailadresse:</w:t>
            </w:r>
            <w:r w:rsidR="00C02719" w:rsidRPr="00C02719">
              <w:t xml:space="preserve"> </w:t>
            </w:r>
            <w:sdt>
              <w:sdtPr>
                <w:id w:val="-1570415040"/>
                <w:placeholder>
                  <w:docPart w:val="DefaultPlaceholder_-1854013440"/>
                </w:placeholder>
                <w:showingPlcHdr/>
              </w:sdtPr>
              <w:sdtEndPr/>
              <w:sdtContent>
                <w:r w:rsidR="00C02719" w:rsidRPr="002A1220">
                  <w:rPr>
                    <w:rStyle w:val="Platzhaltertext"/>
                  </w:rPr>
                  <w:t>Klicken oder tippen Sie hier, um Text einzugeben.</w:t>
                </w:r>
              </w:sdtContent>
            </w:sdt>
          </w:p>
          <w:p w14:paraId="0EEB51B6" w14:textId="717F0134" w:rsidR="00C02719" w:rsidRPr="00C02719" w:rsidRDefault="00C02719" w:rsidP="00C61297"/>
          <w:p w14:paraId="16060041" w14:textId="3CC523E9" w:rsidR="00125565" w:rsidRDefault="00125565" w:rsidP="00C61297">
            <w:r>
              <w:t>Telefon:</w:t>
            </w:r>
            <w:r w:rsidR="00C02719">
              <w:t xml:space="preserve"> </w:t>
            </w:r>
            <w:sdt>
              <w:sdtPr>
                <w:id w:val="1978950706"/>
                <w:placeholder>
                  <w:docPart w:val="DefaultPlaceholder_-1854013440"/>
                </w:placeholder>
                <w:showingPlcHdr/>
              </w:sdtPr>
              <w:sdtEndPr/>
              <w:sdtContent>
                <w:r w:rsidR="00C02719" w:rsidRPr="002A1220">
                  <w:rPr>
                    <w:rStyle w:val="Platzhaltertext"/>
                  </w:rPr>
                  <w:t>Klicken oder tippen Sie hier, um Text einzugeben.</w:t>
                </w:r>
              </w:sdtContent>
            </w:sdt>
          </w:p>
          <w:p w14:paraId="13491899" w14:textId="74B31A54" w:rsidR="00125565" w:rsidRPr="0070297C" w:rsidRDefault="00125565" w:rsidP="00C61297">
            <w:pPr>
              <w:rPr>
                <w:sz w:val="12"/>
              </w:rPr>
            </w:pPr>
          </w:p>
        </w:tc>
      </w:tr>
    </w:tbl>
    <w:p w14:paraId="0544879D" w14:textId="77777777" w:rsidR="00C02719" w:rsidRPr="0070297C" w:rsidRDefault="00C02719">
      <w:pPr>
        <w:rPr>
          <w:sz w:val="28"/>
        </w:rPr>
      </w:pPr>
    </w:p>
    <w:tbl>
      <w:tblPr>
        <w:tblStyle w:val="Tabellenraster"/>
        <w:tblW w:w="9634" w:type="dxa"/>
        <w:tblLook w:val="04A0" w:firstRow="1" w:lastRow="0" w:firstColumn="1" w:lastColumn="0" w:noHBand="0" w:noVBand="1"/>
      </w:tblPr>
      <w:tblGrid>
        <w:gridCol w:w="9634"/>
      </w:tblGrid>
      <w:tr w:rsidR="00125565" w:rsidRPr="00697D47" w14:paraId="488225D8" w14:textId="77777777" w:rsidTr="0070297C">
        <w:tc>
          <w:tcPr>
            <w:tcW w:w="9634" w:type="dxa"/>
          </w:tcPr>
          <w:p w14:paraId="4C313D8E" w14:textId="77777777" w:rsidR="00125565" w:rsidRPr="0070297C" w:rsidRDefault="00125565" w:rsidP="00C61297">
            <w:pPr>
              <w:rPr>
                <w:sz w:val="12"/>
              </w:rPr>
            </w:pPr>
          </w:p>
          <w:p w14:paraId="24A9E518" w14:textId="2B079163" w:rsidR="00125565" w:rsidRPr="00C02719" w:rsidRDefault="00125565" w:rsidP="00C61297">
            <w:pPr>
              <w:rPr>
                <w:b/>
                <w:u w:val="single"/>
              </w:rPr>
            </w:pPr>
            <w:r w:rsidRPr="00C02719">
              <w:rPr>
                <w:b/>
                <w:u w:val="single"/>
              </w:rPr>
              <w:t xml:space="preserve">Teilnehmende </w:t>
            </w:r>
            <w:r w:rsidR="00C02719" w:rsidRPr="00C02719">
              <w:rPr>
                <w:b/>
                <w:u w:val="single"/>
              </w:rPr>
              <w:t xml:space="preserve">Schüler/-innen </w:t>
            </w:r>
            <w:r w:rsidRPr="00C02719">
              <w:rPr>
                <w:b/>
                <w:u w:val="single"/>
              </w:rPr>
              <w:t>(bitte alle Namen aufzählen)</w:t>
            </w:r>
          </w:p>
          <w:p w14:paraId="712947AB" w14:textId="77777777" w:rsidR="00125565" w:rsidRPr="00697D47" w:rsidRDefault="00125565" w:rsidP="00E13948"/>
          <w:p w14:paraId="24C693C0" w14:textId="0AC874C9" w:rsidR="00125565" w:rsidRDefault="00125565" w:rsidP="00E13948">
            <w:pPr>
              <w:pStyle w:val="Listenabsatz"/>
              <w:numPr>
                <w:ilvl w:val="0"/>
                <w:numId w:val="37"/>
              </w:numPr>
            </w:pPr>
            <w:r>
              <w:t xml:space="preserve"> </w:t>
            </w:r>
            <w:sdt>
              <w:sdtPr>
                <w:id w:val="1743681955"/>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47350734" w14:textId="77777777" w:rsidR="00E13948" w:rsidRDefault="00E13948" w:rsidP="00E13948">
            <w:pPr>
              <w:pStyle w:val="Listenabsatz"/>
              <w:ind w:left="360"/>
            </w:pPr>
          </w:p>
          <w:p w14:paraId="711EF1E8" w14:textId="67EE40EF" w:rsidR="00125565" w:rsidRDefault="00125565" w:rsidP="00E13948">
            <w:pPr>
              <w:pStyle w:val="Listenabsatz"/>
              <w:numPr>
                <w:ilvl w:val="0"/>
                <w:numId w:val="37"/>
              </w:numPr>
            </w:pPr>
            <w:r>
              <w:t xml:space="preserve"> </w:t>
            </w:r>
            <w:sdt>
              <w:sdtPr>
                <w:id w:val="582111646"/>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3A3E020B" w14:textId="67694DA8" w:rsidR="00E13948" w:rsidRDefault="00E13948" w:rsidP="00E13948"/>
          <w:p w14:paraId="4B334439" w14:textId="466330D4" w:rsidR="00125565" w:rsidRDefault="00125565" w:rsidP="00E13948">
            <w:pPr>
              <w:pStyle w:val="Listenabsatz"/>
              <w:numPr>
                <w:ilvl w:val="0"/>
                <w:numId w:val="37"/>
              </w:numPr>
            </w:pPr>
            <w:r>
              <w:t xml:space="preserve"> </w:t>
            </w:r>
            <w:sdt>
              <w:sdtPr>
                <w:id w:val="-1704473374"/>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6654FCB8" w14:textId="033E5E44" w:rsidR="00E13948" w:rsidRDefault="00E13948" w:rsidP="00E13948"/>
          <w:p w14:paraId="08CD0AC3" w14:textId="5A7BCAB9" w:rsidR="00125565" w:rsidRDefault="00125565" w:rsidP="00E13948">
            <w:pPr>
              <w:pStyle w:val="Listenabsatz"/>
              <w:numPr>
                <w:ilvl w:val="0"/>
                <w:numId w:val="37"/>
              </w:numPr>
            </w:pPr>
            <w:r>
              <w:t xml:space="preserve"> </w:t>
            </w:r>
            <w:sdt>
              <w:sdtPr>
                <w:id w:val="1757474439"/>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5A1CFCEA" w14:textId="3D82364B" w:rsidR="00E13948" w:rsidRDefault="00E13948" w:rsidP="00E13948"/>
          <w:p w14:paraId="3D229C54" w14:textId="26DD2753" w:rsidR="00125565" w:rsidRDefault="00125565" w:rsidP="00E13948">
            <w:pPr>
              <w:pStyle w:val="Listenabsatz"/>
              <w:numPr>
                <w:ilvl w:val="0"/>
                <w:numId w:val="37"/>
              </w:numPr>
            </w:pPr>
            <w:r>
              <w:t xml:space="preserve"> </w:t>
            </w:r>
            <w:sdt>
              <w:sdtPr>
                <w:id w:val="-903217623"/>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0D3A6842" w14:textId="41E4EFF4" w:rsidR="00E13948" w:rsidRDefault="00E13948" w:rsidP="00E13948"/>
          <w:p w14:paraId="73D412E9" w14:textId="153D2ECD" w:rsidR="00125565" w:rsidRDefault="00125565" w:rsidP="00E13948">
            <w:pPr>
              <w:pStyle w:val="Listenabsatz"/>
              <w:numPr>
                <w:ilvl w:val="0"/>
                <w:numId w:val="37"/>
              </w:numPr>
            </w:pPr>
            <w:r>
              <w:t xml:space="preserve"> </w:t>
            </w:r>
            <w:sdt>
              <w:sdtPr>
                <w:id w:val="-816029924"/>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67393DD2" w14:textId="638E0806" w:rsidR="00E13948" w:rsidRDefault="00E13948" w:rsidP="00E13948"/>
          <w:p w14:paraId="29E67107" w14:textId="3A472AFA" w:rsidR="00125565" w:rsidRDefault="00125565" w:rsidP="00E13948">
            <w:pPr>
              <w:pStyle w:val="Listenabsatz"/>
              <w:numPr>
                <w:ilvl w:val="0"/>
                <w:numId w:val="37"/>
              </w:numPr>
            </w:pPr>
            <w:r>
              <w:t xml:space="preserve"> </w:t>
            </w:r>
            <w:sdt>
              <w:sdtPr>
                <w:id w:val="-1441370477"/>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5748937C" w14:textId="71DADF9E" w:rsidR="00E13948" w:rsidRDefault="00E13948" w:rsidP="00E13948"/>
          <w:p w14:paraId="088AE11A" w14:textId="4FDF574A" w:rsidR="00125565" w:rsidRDefault="00125565" w:rsidP="00E13948">
            <w:pPr>
              <w:pStyle w:val="Listenabsatz"/>
              <w:numPr>
                <w:ilvl w:val="0"/>
                <w:numId w:val="37"/>
              </w:numPr>
            </w:pPr>
            <w:r>
              <w:t xml:space="preserve"> </w:t>
            </w:r>
            <w:sdt>
              <w:sdtPr>
                <w:id w:val="-489793106"/>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46248461" w14:textId="04496555" w:rsidR="00E13948" w:rsidRDefault="00E13948" w:rsidP="00E13948"/>
          <w:p w14:paraId="52EA67D4" w14:textId="6F4295B2" w:rsidR="00125565" w:rsidRDefault="00125565" w:rsidP="00E13948">
            <w:pPr>
              <w:pStyle w:val="Listenabsatz"/>
              <w:numPr>
                <w:ilvl w:val="0"/>
                <w:numId w:val="37"/>
              </w:numPr>
            </w:pPr>
            <w:r>
              <w:t xml:space="preserve"> </w:t>
            </w:r>
            <w:sdt>
              <w:sdtPr>
                <w:id w:val="661741336"/>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6875CAB8" w14:textId="2ACB84F0" w:rsidR="00E13948" w:rsidRDefault="00E13948" w:rsidP="00E13948"/>
          <w:p w14:paraId="309AFCF9" w14:textId="77777777" w:rsidR="00125565" w:rsidRDefault="00125565" w:rsidP="00E13948">
            <w:pPr>
              <w:pStyle w:val="Listenabsatz"/>
              <w:numPr>
                <w:ilvl w:val="0"/>
                <w:numId w:val="37"/>
              </w:numPr>
            </w:pPr>
            <w:r>
              <w:t xml:space="preserve"> </w:t>
            </w:r>
            <w:sdt>
              <w:sdtPr>
                <w:id w:val="-2057074122"/>
                <w:placeholder>
                  <w:docPart w:val="DefaultPlaceholder_-1854013440"/>
                </w:placeholder>
                <w:showingPlcHdr/>
                <w:text/>
              </w:sdtPr>
              <w:sdtEndPr/>
              <w:sdtContent>
                <w:r w:rsidR="00C02719" w:rsidRPr="002A1220">
                  <w:rPr>
                    <w:rStyle w:val="Platzhaltertext"/>
                  </w:rPr>
                  <w:t>Klicken oder tippen Sie hier, um Text einzugeben.</w:t>
                </w:r>
              </w:sdtContent>
            </w:sdt>
          </w:p>
          <w:p w14:paraId="6A869800" w14:textId="412950F6" w:rsidR="00E13948" w:rsidRPr="0070297C" w:rsidRDefault="00E13948" w:rsidP="00E13948">
            <w:pPr>
              <w:rPr>
                <w:sz w:val="12"/>
              </w:rPr>
            </w:pPr>
          </w:p>
        </w:tc>
      </w:tr>
    </w:tbl>
    <w:p w14:paraId="51A07A56" w14:textId="297B05C4" w:rsidR="002D6187" w:rsidRPr="0070297C" w:rsidRDefault="002D6187" w:rsidP="00C02719">
      <w:pPr>
        <w:tabs>
          <w:tab w:val="left" w:pos="993"/>
        </w:tabs>
        <w:spacing w:after="60"/>
        <w:rPr>
          <w:b/>
          <w:sz w:val="28"/>
          <w:szCs w:val="22"/>
        </w:rPr>
      </w:pPr>
    </w:p>
    <w:p w14:paraId="6F98FB5B" w14:textId="6A23048C" w:rsidR="008D7982" w:rsidRDefault="003601CC" w:rsidP="00C02719">
      <w:pPr>
        <w:tabs>
          <w:tab w:val="left" w:pos="993"/>
        </w:tabs>
        <w:spacing w:after="60"/>
        <w:rPr>
          <w:b/>
          <w:color w:val="B7284C"/>
          <w:sz w:val="20"/>
          <w:szCs w:val="22"/>
        </w:rPr>
      </w:pPr>
      <w:r w:rsidRPr="003601CC">
        <w:rPr>
          <w:szCs w:val="22"/>
        </w:rPr>
        <w:t>Bitte</w:t>
      </w:r>
      <w:r w:rsidR="008D7982" w:rsidRPr="003601CC">
        <w:rPr>
          <w:szCs w:val="22"/>
        </w:rPr>
        <w:t xml:space="preserve"> </w:t>
      </w:r>
      <w:r w:rsidRPr="003601CC">
        <w:rPr>
          <w:szCs w:val="22"/>
        </w:rPr>
        <w:t>vollständig</w:t>
      </w:r>
      <w:r>
        <w:rPr>
          <w:szCs w:val="22"/>
        </w:rPr>
        <w:t>e Unterlagen</w:t>
      </w:r>
      <w:r w:rsidRPr="003601CC">
        <w:rPr>
          <w:szCs w:val="22"/>
        </w:rPr>
        <w:t xml:space="preserve"> </w:t>
      </w:r>
      <w:r w:rsidR="008D7982" w:rsidRPr="003601CC">
        <w:rPr>
          <w:szCs w:val="22"/>
        </w:rPr>
        <w:t xml:space="preserve">einreichen </w:t>
      </w:r>
      <w:r w:rsidR="008D7982" w:rsidRPr="003601CC">
        <w:rPr>
          <w:b/>
          <w:szCs w:val="22"/>
        </w:rPr>
        <w:t>bis 24.</w:t>
      </w:r>
      <w:r w:rsidR="006E097D" w:rsidRPr="003601CC">
        <w:rPr>
          <w:b/>
          <w:szCs w:val="22"/>
        </w:rPr>
        <w:t xml:space="preserve"> März 2023</w:t>
      </w:r>
      <w:r w:rsidR="006E097D" w:rsidRPr="003601CC">
        <w:rPr>
          <w:szCs w:val="22"/>
        </w:rPr>
        <w:t xml:space="preserve"> an</w:t>
      </w:r>
      <w:r w:rsidR="006E097D" w:rsidRPr="006E097D">
        <w:rPr>
          <w:b/>
          <w:szCs w:val="22"/>
        </w:rPr>
        <w:t xml:space="preserve"> </w:t>
      </w:r>
      <w:hyperlink r:id="rId12" w:history="1">
        <w:r w:rsidR="006E097D" w:rsidRPr="003601CC">
          <w:rPr>
            <w:rStyle w:val="Hyperlink"/>
            <w:color w:val="B7284C"/>
            <w:szCs w:val="22"/>
          </w:rPr>
          <w:t>europa@stk.rlp.de</w:t>
        </w:r>
      </w:hyperlink>
      <w:r w:rsidRPr="003601CC">
        <w:rPr>
          <w:szCs w:val="22"/>
        </w:rPr>
        <w:t>.</w:t>
      </w:r>
      <w:r w:rsidR="006E097D" w:rsidRPr="006E097D">
        <w:rPr>
          <w:b/>
          <w:color w:val="B7284C"/>
          <w:sz w:val="20"/>
          <w:szCs w:val="22"/>
        </w:rPr>
        <w:t xml:space="preserve"> </w:t>
      </w:r>
    </w:p>
    <w:p w14:paraId="3ED6D4FC" w14:textId="77777777" w:rsidR="0070297C" w:rsidRDefault="0070297C" w:rsidP="00C02719">
      <w:pPr>
        <w:tabs>
          <w:tab w:val="left" w:pos="993"/>
        </w:tabs>
        <w:spacing w:after="60"/>
        <w:rPr>
          <w:color w:val="B7284C"/>
          <w:sz w:val="20"/>
          <w:szCs w:val="22"/>
        </w:rPr>
      </w:pPr>
    </w:p>
    <w:p w14:paraId="4E602FFB" w14:textId="77777777" w:rsidR="0070297C" w:rsidRDefault="0070297C" w:rsidP="00C02719">
      <w:pPr>
        <w:tabs>
          <w:tab w:val="left" w:pos="993"/>
        </w:tabs>
        <w:spacing w:after="60"/>
        <w:rPr>
          <w:color w:val="B7284C"/>
          <w:sz w:val="20"/>
          <w:szCs w:val="22"/>
        </w:rPr>
      </w:pPr>
      <w:bookmarkStart w:id="0" w:name="_GoBack"/>
      <w:bookmarkEnd w:id="0"/>
    </w:p>
    <w:p w14:paraId="036E9315" w14:textId="66CD7E61" w:rsidR="0070297C" w:rsidRPr="0070297C" w:rsidRDefault="0070297C" w:rsidP="00C02719">
      <w:pPr>
        <w:tabs>
          <w:tab w:val="left" w:pos="993"/>
        </w:tabs>
        <w:spacing w:after="60"/>
        <w:rPr>
          <w:i/>
          <w:sz w:val="20"/>
          <w:szCs w:val="22"/>
        </w:rPr>
      </w:pPr>
      <w:r w:rsidRPr="0070297C">
        <w:rPr>
          <w:i/>
          <w:sz w:val="20"/>
          <w:szCs w:val="22"/>
        </w:rPr>
        <w:t>*Der rheinland-pfälzische Landtag und die Staatskanzlei des Landes Rheinland-Pfalz weisen darauf hin, dass die Kontaktdaten nur zur Ermittlung der Gewinner unter den Teilnehmenden an dem Europaquiz des 4er-Netzwerks 2023 erhoben und nicht an Dritte weitergegeben werden.</w:t>
      </w:r>
    </w:p>
    <w:sectPr w:rsidR="0070297C" w:rsidRPr="0070297C" w:rsidSect="00D70B26">
      <w:footerReference w:type="default" r:id="rId13"/>
      <w:headerReference w:type="first" r:id="rId14"/>
      <w:footerReference w:type="first" r:id="rId15"/>
      <w:type w:val="continuous"/>
      <w:pgSz w:w="11907" w:h="16840" w:code="9"/>
      <w:pgMar w:top="851" w:right="1134" w:bottom="709" w:left="1134" w:header="720" w:footer="614" w:gutter="0"/>
      <w:paperSrc w:first="116" w:other="11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0BF5D" w14:textId="77777777" w:rsidR="00B92EFA" w:rsidRDefault="00B92EFA">
      <w:r>
        <w:separator/>
      </w:r>
    </w:p>
  </w:endnote>
  <w:endnote w:type="continuationSeparator" w:id="0">
    <w:p w14:paraId="05263F31" w14:textId="77777777" w:rsidR="00B92EFA" w:rsidRDefault="00B9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66718"/>
      <w:docPartObj>
        <w:docPartGallery w:val="Page Numbers (Bottom of Page)"/>
        <w:docPartUnique/>
      </w:docPartObj>
    </w:sdtPr>
    <w:sdtEndPr>
      <w:rPr>
        <w:sz w:val="20"/>
      </w:rPr>
    </w:sdtEndPr>
    <w:sdtContent>
      <w:p w14:paraId="3F8F6A4F" w14:textId="7BB85C27" w:rsidR="008224D9" w:rsidRPr="008224D9" w:rsidRDefault="008224D9" w:rsidP="008224D9">
        <w:pPr>
          <w:pStyle w:val="Fuzeile"/>
          <w:jc w:val="right"/>
          <w:rPr>
            <w:sz w:val="20"/>
          </w:rPr>
        </w:pPr>
        <w:r w:rsidRPr="008224D9">
          <w:rPr>
            <w:b/>
            <w:sz w:val="20"/>
          </w:rPr>
          <w:fldChar w:fldCharType="begin"/>
        </w:r>
        <w:r w:rsidRPr="008224D9">
          <w:rPr>
            <w:b/>
            <w:sz w:val="20"/>
          </w:rPr>
          <w:instrText>PAGE   \* MERGEFORMAT</w:instrText>
        </w:r>
        <w:r w:rsidRPr="008224D9">
          <w:rPr>
            <w:b/>
            <w:sz w:val="20"/>
          </w:rPr>
          <w:fldChar w:fldCharType="separate"/>
        </w:r>
        <w:r w:rsidR="003F566E">
          <w:rPr>
            <w:b/>
            <w:noProof/>
            <w:sz w:val="20"/>
          </w:rPr>
          <w:t>7</w:t>
        </w:r>
        <w:r w:rsidRPr="008224D9">
          <w:rPr>
            <w:b/>
            <w:sz w:val="20"/>
          </w:rPr>
          <w:fldChar w:fldCharType="end"/>
        </w:r>
        <w:r>
          <w:rPr>
            <w:sz w:val="20"/>
          </w:rPr>
          <w:t>/</w:t>
        </w:r>
        <w:r w:rsidR="00D70B26">
          <w:rPr>
            <w:sz w:val="20"/>
          </w:rPr>
          <w:t>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BA60" w14:textId="7B3C5EF7" w:rsidR="008224D9" w:rsidRPr="008224D9" w:rsidRDefault="003F566E" w:rsidP="008224D9">
    <w:pPr>
      <w:pStyle w:val="Fuzeile"/>
      <w:jc w:val="right"/>
    </w:pPr>
    <w:sdt>
      <w:sdtPr>
        <w:id w:val="-1362121489"/>
        <w:docPartObj>
          <w:docPartGallery w:val="Page Numbers (Bottom of Page)"/>
          <w:docPartUnique/>
        </w:docPartObj>
      </w:sdtPr>
      <w:sdtEndPr/>
      <w:sdtContent>
        <w:r w:rsidR="008224D9" w:rsidRPr="008224D9">
          <w:rPr>
            <w:b/>
            <w:sz w:val="20"/>
          </w:rPr>
          <w:fldChar w:fldCharType="begin"/>
        </w:r>
        <w:r w:rsidR="008224D9" w:rsidRPr="008224D9">
          <w:rPr>
            <w:b/>
            <w:sz w:val="20"/>
          </w:rPr>
          <w:instrText>PAGE   \* MERGEFORMAT</w:instrText>
        </w:r>
        <w:r w:rsidR="008224D9" w:rsidRPr="008224D9">
          <w:rPr>
            <w:b/>
            <w:sz w:val="20"/>
          </w:rPr>
          <w:fldChar w:fldCharType="separate"/>
        </w:r>
        <w:r>
          <w:rPr>
            <w:b/>
            <w:noProof/>
            <w:sz w:val="20"/>
          </w:rPr>
          <w:t>1</w:t>
        </w:r>
        <w:r w:rsidR="008224D9" w:rsidRPr="008224D9">
          <w:rPr>
            <w:b/>
            <w:sz w:val="20"/>
          </w:rPr>
          <w:fldChar w:fldCharType="end"/>
        </w:r>
        <w:r w:rsidR="008224D9" w:rsidRPr="008224D9">
          <w:rPr>
            <w:sz w:val="20"/>
          </w:rPr>
          <w:t>/</w:t>
        </w:r>
        <w:r w:rsidR="00D70B26">
          <w:rPr>
            <w:sz w:val="20"/>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8866" w14:textId="77777777" w:rsidR="00B92EFA" w:rsidRDefault="00B92EFA">
      <w:r>
        <w:separator/>
      </w:r>
    </w:p>
  </w:footnote>
  <w:footnote w:type="continuationSeparator" w:id="0">
    <w:p w14:paraId="071D174A" w14:textId="77777777" w:rsidR="00B92EFA" w:rsidRDefault="00B9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2D4FF0" w14:paraId="2A3A9DB3" w14:textId="77777777" w:rsidTr="006117B8">
      <w:trPr>
        <w:trHeight w:val="1702"/>
      </w:trPr>
      <w:tc>
        <w:tcPr>
          <w:tcW w:w="10343" w:type="dxa"/>
          <w:vAlign w:val="center"/>
        </w:tcPr>
        <w:p w14:paraId="3C2D203D" w14:textId="1A807230" w:rsidR="002D4FF0" w:rsidRDefault="002D4FF0" w:rsidP="007B1247">
          <w:pPr>
            <w:pStyle w:val="Kopfzeile"/>
            <w:tabs>
              <w:tab w:val="clear" w:pos="4536"/>
              <w:tab w:val="clear" w:pos="9072"/>
              <w:tab w:val="left" w:pos="5487"/>
            </w:tabs>
            <w:spacing w:after="240"/>
            <w:rPr>
              <w:rFonts w:cs="Arial"/>
              <w:b/>
              <w:i/>
              <w:color w:val="BE0051"/>
              <w:sz w:val="36"/>
              <w:szCs w:val="32"/>
            </w:rPr>
          </w:pPr>
          <w:r>
            <w:rPr>
              <w:rFonts w:cs="Arial"/>
              <w:b/>
              <w:color w:val="B7284C"/>
              <w:sz w:val="40"/>
              <w:szCs w:val="32"/>
            </w:rPr>
            <w:t>Europaquiz 2023 – Fragen zum Thema Kulturerbe</w:t>
          </w:r>
        </w:p>
      </w:tc>
    </w:tr>
  </w:tbl>
  <w:p w14:paraId="3EBEB3CA" w14:textId="0328207F" w:rsidR="00CE6307" w:rsidRPr="00656268" w:rsidRDefault="00CE6307" w:rsidP="00656268">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B2E04"/>
    <w:multiLevelType w:val="multilevel"/>
    <w:tmpl w:val="AA2C0F5E"/>
    <w:lvl w:ilvl="0">
      <w:start w:val="1"/>
      <w:numFmt w:val="bullet"/>
      <w:lvlText w:val=""/>
      <w:lvlJc w:val="left"/>
      <w:pPr>
        <w:tabs>
          <w:tab w:val="num" w:pos="720"/>
        </w:tabs>
        <w:ind w:left="720" w:hanging="360"/>
      </w:pPr>
      <w:rPr>
        <w:rFonts w:ascii="Symbol" w:hAnsi="Symbol" w:hint="default"/>
        <w:color w:val="800000"/>
      </w:rPr>
    </w:lvl>
    <w:lvl w:ilvl="1">
      <w:start w:val="1"/>
      <w:numFmt w:val="bullet"/>
      <w:lvlText w:val=""/>
      <w:lvlJc w:val="left"/>
      <w:pPr>
        <w:tabs>
          <w:tab w:val="num" w:pos="1440"/>
        </w:tabs>
        <w:ind w:left="1440" w:hanging="360"/>
      </w:pPr>
      <w:rPr>
        <w:rFonts w:ascii="Wingdings" w:hAnsi="Wingdings" w:hint="default"/>
        <w:color w:val="800000"/>
      </w:rPr>
    </w:lvl>
    <w:lvl w:ilvl="2">
      <w:numFmt w:val="bullet"/>
      <w:lvlText w:val="-"/>
      <w:lvlJc w:val="left"/>
      <w:pPr>
        <w:tabs>
          <w:tab w:val="num" w:pos="2160"/>
        </w:tabs>
        <w:ind w:left="2160" w:hanging="360"/>
      </w:pPr>
      <w:rPr>
        <w:rFonts w:ascii="Humnst777 BT" w:eastAsia="Times New Roman" w:hAnsi="Humnst777 BT"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76715"/>
    <w:multiLevelType w:val="hybridMultilevel"/>
    <w:tmpl w:val="A41A2BE0"/>
    <w:lvl w:ilvl="0" w:tplc="04070001">
      <w:start w:val="1"/>
      <w:numFmt w:val="bullet"/>
      <w:lvlText w:val=""/>
      <w:lvlJc w:val="left"/>
      <w:pPr>
        <w:ind w:left="2708" w:hanging="360"/>
      </w:pPr>
      <w:rPr>
        <w:rFonts w:ascii="Symbol" w:hAnsi="Symbol" w:hint="default"/>
      </w:rPr>
    </w:lvl>
    <w:lvl w:ilvl="1" w:tplc="04070003" w:tentative="1">
      <w:start w:val="1"/>
      <w:numFmt w:val="bullet"/>
      <w:lvlText w:val="o"/>
      <w:lvlJc w:val="left"/>
      <w:pPr>
        <w:ind w:left="3428" w:hanging="360"/>
      </w:pPr>
      <w:rPr>
        <w:rFonts w:ascii="Courier New" w:hAnsi="Courier New" w:cs="Courier New" w:hint="default"/>
      </w:rPr>
    </w:lvl>
    <w:lvl w:ilvl="2" w:tplc="04070005" w:tentative="1">
      <w:start w:val="1"/>
      <w:numFmt w:val="bullet"/>
      <w:lvlText w:val=""/>
      <w:lvlJc w:val="left"/>
      <w:pPr>
        <w:ind w:left="4148" w:hanging="360"/>
      </w:pPr>
      <w:rPr>
        <w:rFonts w:ascii="Wingdings" w:hAnsi="Wingdings" w:hint="default"/>
      </w:rPr>
    </w:lvl>
    <w:lvl w:ilvl="3" w:tplc="04070001" w:tentative="1">
      <w:start w:val="1"/>
      <w:numFmt w:val="bullet"/>
      <w:lvlText w:val=""/>
      <w:lvlJc w:val="left"/>
      <w:pPr>
        <w:ind w:left="4868" w:hanging="360"/>
      </w:pPr>
      <w:rPr>
        <w:rFonts w:ascii="Symbol" w:hAnsi="Symbol" w:hint="default"/>
      </w:rPr>
    </w:lvl>
    <w:lvl w:ilvl="4" w:tplc="04070003" w:tentative="1">
      <w:start w:val="1"/>
      <w:numFmt w:val="bullet"/>
      <w:lvlText w:val="o"/>
      <w:lvlJc w:val="left"/>
      <w:pPr>
        <w:ind w:left="5588" w:hanging="360"/>
      </w:pPr>
      <w:rPr>
        <w:rFonts w:ascii="Courier New" w:hAnsi="Courier New" w:cs="Courier New" w:hint="default"/>
      </w:rPr>
    </w:lvl>
    <w:lvl w:ilvl="5" w:tplc="04070005" w:tentative="1">
      <w:start w:val="1"/>
      <w:numFmt w:val="bullet"/>
      <w:lvlText w:val=""/>
      <w:lvlJc w:val="left"/>
      <w:pPr>
        <w:ind w:left="6308" w:hanging="360"/>
      </w:pPr>
      <w:rPr>
        <w:rFonts w:ascii="Wingdings" w:hAnsi="Wingdings" w:hint="default"/>
      </w:rPr>
    </w:lvl>
    <w:lvl w:ilvl="6" w:tplc="04070001" w:tentative="1">
      <w:start w:val="1"/>
      <w:numFmt w:val="bullet"/>
      <w:lvlText w:val=""/>
      <w:lvlJc w:val="left"/>
      <w:pPr>
        <w:ind w:left="7028" w:hanging="360"/>
      </w:pPr>
      <w:rPr>
        <w:rFonts w:ascii="Symbol" w:hAnsi="Symbol" w:hint="default"/>
      </w:rPr>
    </w:lvl>
    <w:lvl w:ilvl="7" w:tplc="04070003" w:tentative="1">
      <w:start w:val="1"/>
      <w:numFmt w:val="bullet"/>
      <w:lvlText w:val="o"/>
      <w:lvlJc w:val="left"/>
      <w:pPr>
        <w:ind w:left="7748" w:hanging="360"/>
      </w:pPr>
      <w:rPr>
        <w:rFonts w:ascii="Courier New" w:hAnsi="Courier New" w:cs="Courier New" w:hint="default"/>
      </w:rPr>
    </w:lvl>
    <w:lvl w:ilvl="8" w:tplc="04070005" w:tentative="1">
      <w:start w:val="1"/>
      <w:numFmt w:val="bullet"/>
      <w:lvlText w:val=""/>
      <w:lvlJc w:val="left"/>
      <w:pPr>
        <w:ind w:left="8468" w:hanging="360"/>
      </w:pPr>
      <w:rPr>
        <w:rFonts w:ascii="Wingdings" w:hAnsi="Wingdings" w:hint="default"/>
      </w:rPr>
    </w:lvl>
  </w:abstractNum>
  <w:abstractNum w:abstractNumId="3" w15:restartNumberingAfterBreak="0">
    <w:nsid w:val="08234CB7"/>
    <w:multiLevelType w:val="hybridMultilevel"/>
    <w:tmpl w:val="C1489222"/>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C11C4"/>
    <w:multiLevelType w:val="hybridMultilevel"/>
    <w:tmpl w:val="6A743BFE"/>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22F31"/>
    <w:multiLevelType w:val="hybridMultilevel"/>
    <w:tmpl w:val="37FC18FA"/>
    <w:lvl w:ilvl="0" w:tplc="8C10E104">
      <w:start w:val="1"/>
      <w:numFmt w:val="bullet"/>
      <w:lvlText w:val="-"/>
      <w:lvlJc w:val="left"/>
      <w:pPr>
        <w:tabs>
          <w:tab w:val="num" w:pos="720"/>
        </w:tabs>
        <w:ind w:left="720" w:hanging="360"/>
      </w:pPr>
      <w:rPr>
        <w:rFonts w:ascii="Symbol" w:hAnsi="Symbol" w:hint="default"/>
        <w:color w:val="800000"/>
      </w:rPr>
    </w:lvl>
    <w:lvl w:ilvl="1" w:tplc="FFFFFFFF">
      <w:start w:val="1"/>
      <w:numFmt w:val="bullet"/>
      <w:lvlText w:val=""/>
      <w:lvlJc w:val="left"/>
      <w:pPr>
        <w:tabs>
          <w:tab w:val="num" w:pos="1440"/>
        </w:tabs>
        <w:ind w:left="1440" w:hanging="360"/>
      </w:pPr>
      <w:rPr>
        <w:rFonts w:ascii="Wingdings" w:hAnsi="Wingdings" w:hint="default"/>
        <w:color w:val="800000"/>
      </w:rPr>
    </w:lvl>
    <w:lvl w:ilvl="2" w:tplc="92C05FA0">
      <w:numFmt w:val="bullet"/>
      <w:lvlText w:val="-"/>
      <w:lvlJc w:val="left"/>
      <w:pPr>
        <w:tabs>
          <w:tab w:val="num" w:pos="2160"/>
        </w:tabs>
        <w:ind w:left="2160" w:hanging="360"/>
      </w:pPr>
      <w:rPr>
        <w:rFonts w:ascii="Humnst777 BT" w:eastAsia="Times New Roman" w:hAnsi="Humnst777 BT"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A11A5"/>
    <w:multiLevelType w:val="hybridMultilevel"/>
    <w:tmpl w:val="239A1076"/>
    <w:lvl w:ilvl="0" w:tplc="3BEA1316">
      <w:start w:val="1"/>
      <w:numFmt w:val="decimal"/>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1860B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6225E2"/>
    <w:multiLevelType w:val="hybridMultilevel"/>
    <w:tmpl w:val="00A28868"/>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E1322"/>
    <w:multiLevelType w:val="singleLevel"/>
    <w:tmpl w:val="5F9A139A"/>
    <w:lvl w:ilvl="0">
      <w:start w:val="1"/>
      <w:numFmt w:val="decimal"/>
      <w:lvlText w:val="%1."/>
      <w:lvlJc w:val="left"/>
      <w:pPr>
        <w:tabs>
          <w:tab w:val="num" w:pos="786"/>
        </w:tabs>
        <w:ind w:left="786" w:hanging="360"/>
      </w:pPr>
      <w:rPr>
        <w:rFonts w:hint="default"/>
        <w:b w:val="0"/>
        <w:sz w:val="18"/>
      </w:rPr>
    </w:lvl>
  </w:abstractNum>
  <w:abstractNum w:abstractNumId="10" w15:restartNumberingAfterBreak="0">
    <w:nsid w:val="21B25854"/>
    <w:multiLevelType w:val="hybridMultilevel"/>
    <w:tmpl w:val="92E04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4158B"/>
    <w:multiLevelType w:val="hybridMultilevel"/>
    <w:tmpl w:val="52D04C84"/>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1D163A"/>
    <w:multiLevelType w:val="hybridMultilevel"/>
    <w:tmpl w:val="E0D289E0"/>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F044D5"/>
    <w:multiLevelType w:val="hybridMultilevel"/>
    <w:tmpl w:val="F39640EA"/>
    <w:lvl w:ilvl="0" w:tplc="3BEA1316">
      <w:start w:val="1"/>
      <w:numFmt w:val="decimal"/>
      <w:lvlText w:val="%1."/>
      <w:lvlJc w:val="left"/>
      <w:pPr>
        <w:ind w:left="360" w:hanging="360"/>
      </w:pPr>
      <w:rPr>
        <w:rFonts w:hint="default"/>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B1A4450"/>
    <w:multiLevelType w:val="hybridMultilevel"/>
    <w:tmpl w:val="D1C2AD76"/>
    <w:lvl w:ilvl="0" w:tplc="D1206256">
      <w:start w:val="1"/>
      <w:numFmt w:val="decimal"/>
      <w:lvlText w:val="%1."/>
      <w:lvlJc w:val="left"/>
      <w:pPr>
        <w:tabs>
          <w:tab w:val="num" w:pos="1800"/>
        </w:tabs>
        <w:ind w:left="1800" w:hanging="360"/>
      </w:pPr>
    </w:lvl>
    <w:lvl w:ilvl="1" w:tplc="FB1A9E8A" w:tentative="1">
      <w:start w:val="1"/>
      <w:numFmt w:val="lowerLetter"/>
      <w:lvlText w:val="%2."/>
      <w:lvlJc w:val="left"/>
      <w:pPr>
        <w:tabs>
          <w:tab w:val="num" w:pos="2520"/>
        </w:tabs>
        <w:ind w:left="2520" w:hanging="360"/>
      </w:pPr>
    </w:lvl>
    <w:lvl w:ilvl="2" w:tplc="939AF708" w:tentative="1">
      <w:start w:val="1"/>
      <w:numFmt w:val="lowerRoman"/>
      <w:lvlText w:val="%3."/>
      <w:lvlJc w:val="right"/>
      <w:pPr>
        <w:tabs>
          <w:tab w:val="num" w:pos="3240"/>
        </w:tabs>
        <w:ind w:left="3240" w:hanging="180"/>
      </w:pPr>
    </w:lvl>
    <w:lvl w:ilvl="3" w:tplc="8154DD34" w:tentative="1">
      <w:start w:val="1"/>
      <w:numFmt w:val="decimal"/>
      <w:lvlText w:val="%4."/>
      <w:lvlJc w:val="left"/>
      <w:pPr>
        <w:tabs>
          <w:tab w:val="num" w:pos="3960"/>
        </w:tabs>
        <w:ind w:left="3960" w:hanging="360"/>
      </w:pPr>
    </w:lvl>
    <w:lvl w:ilvl="4" w:tplc="A52C10C2" w:tentative="1">
      <w:start w:val="1"/>
      <w:numFmt w:val="lowerLetter"/>
      <w:lvlText w:val="%5."/>
      <w:lvlJc w:val="left"/>
      <w:pPr>
        <w:tabs>
          <w:tab w:val="num" w:pos="4680"/>
        </w:tabs>
        <w:ind w:left="4680" w:hanging="360"/>
      </w:pPr>
    </w:lvl>
    <w:lvl w:ilvl="5" w:tplc="437A2940" w:tentative="1">
      <w:start w:val="1"/>
      <w:numFmt w:val="lowerRoman"/>
      <w:lvlText w:val="%6."/>
      <w:lvlJc w:val="right"/>
      <w:pPr>
        <w:tabs>
          <w:tab w:val="num" w:pos="5400"/>
        </w:tabs>
        <w:ind w:left="5400" w:hanging="180"/>
      </w:pPr>
    </w:lvl>
    <w:lvl w:ilvl="6" w:tplc="F84AF3A6" w:tentative="1">
      <w:start w:val="1"/>
      <w:numFmt w:val="decimal"/>
      <w:lvlText w:val="%7."/>
      <w:lvlJc w:val="left"/>
      <w:pPr>
        <w:tabs>
          <w:tab w:val="num" w:pos="6120"/>
        </w:tabs>
        <w:ind w:left="6120" w:hanging="360"/>
      </w:pPr>
    </w:lvl>
    <w:lvl w:ilvl="7" w:tplc="DD640818" w:tentative="1">
      <w:start w:val="1"/>
      <w:numFmt w:val="lowerLetter"/>
      <w:lvlText w:val="%8."/>
      <w:lvlJc w:val="left"/>
      <w:pPr>
        <w:tabs>
          <w:tab w:val="num" w:pos="6840"/>
        </w:tabs>
        <w:ind w:left="6840" w:hanging="360"/>
      </w:pPr>
    </w:lvl>
    <w:lvl w:ilvl="8" w:tplc="C5AA9F7C" w:tentative="1">
      <w:start w:val="1"/>
      <w:numFmt w:val="lowerRoman"/>
      <w:lvlText w:val="%9."/>
      <w:lvlJc w:val="right"/>
      <w:pPr>
        <w:tabs>
          <w:tab w:val="num" w:pos="7560"/>
        </w:tabs>
        <w:ind w:left="7560" w:hanging="180"/>
      </w:pPr>
    </w:lvl>
  </w:abstractNum>
  <w:abstractNum w:abstractNumId="15" w15:restartNumberingAfterBreak="0">
    <w:nsid w:val="2E355C26"/>
    <w:multiLevelType w:val="hybridMultilevel"/>
    <w:tmpl w:val="C2D60346"/>
    <w:lvl w:ilvl="0" w:tplc="49FA71D8">
      <w:numFmt w:val="bullet"/>
      <w:lvlText w:val="-"/>
      <w:lvlJc w:val="left"/>
      <w:pPr>
        <w:tabs>
          <w:tab w:val="num" w:pos="600"/>
        </w:tabs>
        <w:ind w:left="600" w:hanging="360"/>
      </w:pPr>
      <w:rPr>
        <w:rFonts w:ascii="Arial" w:eastAsia="Times New Roman" w:hAnsi="Arial" w:cs="Arial" w:hint="default"/>
        <w:sz w:val="20"/>
      </w:rPr>
    </w:lvl>
    <w:lvl w:ilvl="1" w:tplc="04070003" w:tentative="1">
      <w:start w:val="1"/>
      <w:numFmt w:val="bullet"/>
      <w:lvlText w:val="o"/>
      <w:lvlJc w:val="left"/>
      <w:pPr>
        <w:tabs>
          <w:tab w:val="num" w:pos="1320"/>
        </w:tabs>
        <w:ind w:left="1320" w:hanging="360"/>
      </w:pPr>
      <w:rPr>
        <w:rFonts w:ascii="Courier New" w:hAnsi="Courier New" w:cs="Courier New" w:hint="default"/>
      </w:rPr>
    </w:lvl>
    <w:lvl w:ilvl="2" w:tplc="04070005" w:tentative="1">
      <w:start w:val="1"/>
      <w:numFmt w:val="bullet"/>
      <w:lvlText w:val=""/>
      <w:lvlJc w:val="left"/>
      <w:pPr>
        <w:tabs>
          <w:tab w:val="num" w:pos="2040"/>
        </w:tabs>
        <w:ind w:left="2040" w:hanging="360"/>
      </w:pPr>
      <w:rPr>
        <w:rFonts w:ascii="Wingdings" w:hAnsi="Wingdings" w:hint="default"/>
      </w:rPr>
    </w:lvl>
    <w:lvl w:ilvl="3" w:tplc="04070001" w:tentative="1">
      <w:start w:val="1"/>
      <w:numFmt w:val="bullet"/>
      <w:lvlText w:val=""/>
      <w:lvlJc w:val="left"/>
      <w:pPr>
        <w:tabs>
          <w:tab w:val="num" w:pos="2760"/>
        </w:tabs>
        <w:ind w:left="2760" w:hanging="360"/>
      </w:pPr>
      <w:rPr>
        <w:rFonts w:ascii="Symbol" w:hAnsi="Symbol" w:hint="default"/>
      </w:rPr>
    </w:lvl>
    <w:lvl w:ilvl="4" w:tplc="04070003" w:tentative="1">
      <w:start w:val="1"/>
      <w:numFmt w:val="bullet"/>
      <w:lvlText w:val="o"/>
      <w:lvlJc w:val="left"/>
      <w:pPr>
        <w:tabs>
          <w:tab w:val="num" w:pos="3480"/>
        </w:tabs>
        <w:ind w:left="3480" w:hanging="360"/>
      </w:pPr>
      <w:rPr>
        <w:rFonts w:ascii="Courier New" w:hAnsi="Courier New" w:cs="Courier New" w:hint="default"/>
      </w:rPr>
    </w:lvl>
    <w:lvl w:ilvl="5" w:tplc="04070005" w:tentative="1">
      <w:start w:val="1"/>
      <w:numFmt w:val="bullet"/>
      <w:lvlText w:val=""/>
      <w:lvlJc w:val="left"/>
      <w:pPr>
        <w:tabs>
          <w:tab w:val="num" w:pos="4200"/>
        </w:tabs>
        <w:ind w:left="4200" w:hanging="360"/>
      </w:pPr>
      <w:rPr>
        <w:rFonts w:ascii="Wingdings" w:hAnsi="Wingdings" w:hint="default"/>
      </w:rPr>
    </w:lvl>
    <w:lvl w:ilvl="6" w:tplc="04070001" w:tentative="1">
      <w:start w:val="1"/>
      <w:numFmt w:val="bullet"/>
      <w:lvlText w:val=""/>
      <w:lvlJc w:val="left"/>
      <w:pPr>
        <w:tabs>
          <w:tab w:val="num" w:pos="4920"/>
        </w:tabs>
        <w:ind w:left="4920" w:hanging="360"/>
      </w:pPr>
      <w:rPr>
        <w:rFonts w:ascii="Symbol" w:hAnsi="Symbol" w:hint="default"/>
      </w:rPr>
    </w:lvl>
    <w:lvl w:ilvl="7" w:tplc="04070003" w:tentative="1">
      <w:start w:val="1"/>
      <w:numFmt w:val="bullet"/>
      <w:lvlText w:val="o"/>
      <w:lvlJc w:val="left"/>
      <w:pPr>
        <w:tabs>
          <w:tab w:val="num" w:pos="5640"/>
        </w:tabs>
        <w:ind w:left="5640" w:hanging="360"/>
      </w:pPr>
      <w:rPr>
        <w:rFonts w:ascii="Courier New" w:hAnsi="Courier New" w:cs="Courier New" w:hint="default"/>
      </w:rPr>
    </w:lvl>
    <w:lvl w:ilvl="8" w:tplc="0407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2F8958C6"/>
    <w:multiLevelType w:val="singleLevel"/>
    <w:tmpl w:val="04070005"/>
    <w:lvl w:ilvl="0">
      <w:start w:val="1"/>
      <w:numFmt w:val="bullet"/>
      <w:lvlText w:val=""/>
      <w:lvlJc w:val="left"/>
      <w:pPr>
        <w:tabs>
          <w:tab w:val="num" w:pos="600"/>
        </w:tabs>
        <w:ind w:left="600" w:hanging="360"/>
      </w:pPr>
      <w:rPr>
        <w:rFonts w:ascii="Wingdings" w:hAnsi="Wingdings" w:hint="default"/>
      </w:rPr>
    </w:lvl>
  </w:abstractNum>
  <w:abstractNum w:abstractNumId="17" w15:restartNumberingAfterBreak="0">
    <w:nsid w:val="30F55662"/>
    <w:multiLevelType w:val="hybridMultilevel"/>
    <w:tmpl w:val="7310A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BC78C2"/>
    <w:multiLevelType w:val="hybridMultilevel"/>
    <w:tmpl w:val="239A1076"/>
    <w:lvl w:ilvl="0" w:tplc="3BEA1316">
      <w:start w:val="1"/>
      <w:numFmt w:val="decimal"/>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7586B4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9D40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785528"/>
    <w:multiLevelType w:val="hybridMultilevel"/>
    <w:tmpl w:val="AA2C0F5E"/>
    <w:lvl w:ilvl="0" w:tplc="FFFFFFFF">
      <w:start w:val="1"/>
      <w:numFmt w:val="bullet"/>
      <w:lvlText w:val=""/>
      <w:lvlJc w:val="left"/>
      <w:pPr>
        <w:tabs>
          <w:tab w:val="num" w:pos="720"/>
        </w:tabs>
        <w:ind w:left="720" w:hanging="360"/>
      </w:pPr>
      <w:rPr>
        <w:rFonts w:ascii="Symbol" w:hAnsi="Symbol" w:hint="default"/>
        <w:color w:val="800000"/>
      </w:rPr>
    </w:lvl>
    <w:lvl w:ilvl="1" w:tplc="FFFFFFFF">
      <w:start w:val="1"/>
      <w:numFmt w:val="bullet"/>
      <w:lvlText w:val=""/>
      <w:lvlJc w:val="left"/>
      <w:pPr>
        <w:tabs>
          <w:tab w:val="num" w:pos="1440"/>
        </w:tabs>
        <w:ind w:left="1440" w:hanging="360"/>
      </w:pPr>
      <w:rPr>
        <w:rFonts w:ascii="Wingdings" w:hAnsi="Wingdings" w:hint="default"/>
        <w:color w:val="800000"/>
      </w:rPr>
    </w:lvl>
    <w:lvl w:ilvl="2" w:tplc="92C05FA0">
      <w:numFmt w:val="bullet"/>
      <w:lvlText w:val="-"/>
      <w:lvlJc w:val="left"/>
      <w:pPr>
        <w:tabs>
          <w:tab w:val="num" w:pos="2160"/>
        </w:tabs>
        <w:ind w:left="2160" w:hanging="360"/>
      </w:pPr>
      <w:rPr>
        <w:rFonts w:ascii="Humnst777 BT" w:eastAsia="Times New Roman" w:hAnsi="Humnst777 BT"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B1B44"/>
    <w:multiLevelType w:val="hybridMultilevel"/>
    <w:tmpl w:val="32BA9802"/>
    <w:lvl w:ilvl="0" w:tplc="836AF91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2DE5E01"/>
    <w:multiLevelType w:val="hybridMultilevel"/>
    <w:tmpl w:val="A48E50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5E04CEE"/>
    <w:multiLevelType w:val="singleLevel"/>
    <w:tmpl w:val="0532B4B4"/>
    <w:lvl w:ilvl="0">
      <w:start w:val="1"/>
      <w:numFmt w:val="decimal"/>
      <w:lvlText w:val="%1."/>
      <w:lvlJc w:val="left"/>
      <w:pPr>
        <w:tabs>
          <w:tab w:val="num" w:pos="785"/>
        </w:tabs>
        <w:ind w:left="785" w:hanging="360"/>
      </w:pPr>
      <w:rPr>
        <w:rFonts w:hint="default"/>
      </w:rPr>
    </w:lvl>
  </w:abstractNum>
  <w:abstractNum w:abstractNumId="25" w15:restartNumberingAfterBreak="0">
    <w:nsid w:val="5CE15B15"/>
    <w:multiLevelType w:val="hybridMultilevel"/>
    <w:tmpl w:val="15327804"/>
    <w:lvl w:ilvl="0" w:tplc="9FD66A8A">
      <w:start w:val="1"/>
      <w:numFmt w:val="bullet"/>
      <w:lvlText w:val=""/>
      <w:lvlJc w:val="left"/>
      <w:pPr>
        <w:tabs>
          <w:tab w:val="num" w:pos="720"/>
        </w:tabs>
        <w:ind w:left="720" w:hanging="360"/>
      </w:pPr>
      <w:rPr>
        <w:rFonts w:ascii="Symbol" w:hAnsi="Symbol" w:hint="default"/>
        <w:color w:val="800000"/>
      </w:rPr>
    </w:lvl>
    <w:lvl w:ilvl="1" w:tplc="CBB67D74" w:tentative="1">
      <w:start w:val="1"/>
      <w:numFmt w:val="bullet"/>
      <w:lvlText w:val="o"/>
      <w:lvlJc w:val="left"/>
      <w:pPr>
        <w:tabs>
          <w:tab w:val="num" w:pos="1440"/>
        </w:tabs>
        <w:ind w:left="1440" w:hanging="360"/>
      </w:pPr>
      <w:rPr>
        <w:rFonts w:ascii="Courier New" w:hAnsi="Courier New" w:cs="Courier New" w:hint="default"/>
      </w:rPr>
    </w:lvl>
    <w:lvl w:ilvl="2" w:tplc="516291BC" w:tentative="1">
      <w:start w:val="1"/>
      <w:numFmt w:val="bullet"/>
      <w:lvlText w:val=""/>
      <w:lvlJc w:val="left"/>
      <w:pPr>
        <w:tabs>
          <w:tab w:val="num" w:pos="2160"/>
        </w:tabs>
        <w:ind w:left="2160" w:hanging="360"/>
      </w:pPr>
      <w:rPr>
        <w:rFonts w:ascii="Wingdings" w:hAnsi="Wingdings" w:hint="default"/>
      </w:rPr>
    </w:lvl>
    <w:lvl w:ilvl="3" w:tplc="87100DC4" w:tentative="1">
      <w:start w:val="1"/>
      <w:numFmt w:val="bullet"/>
      <w:lvlText w:val=""/>
      <w:lvlJc w:val="left"/>
      <w:pPr>
        <w:tabs>
          <w:tab w:val="num" w:pos="2880"/>
        </w:tabs>
        <w:ind w:left="2880" w:hanging="360"/>
      </w:pPr>
      <w:rPr>
        <w:rFonts w:ascii="Symbol" w:hAnsi="Symbol" w:hint="default"/>
      </w:rPr>
    </w:lvl>
    <w:lvl w:ilvl="4" w:tplc="7CA0A336" w:tentative="1">
      <w:start w:val="1"/>
      <w:numFmt w:val="bullet"/>
      <w:lvlText w:val="o"/>
      <w:lvlJc w:val="left"/>
      <w:pPr>
        <w:tabs>
          <w:tab w:val="num" w:pos="3600"/>
        </w:tabs>
        <w:ind w:left="3600" w:hanging="360"/>
      </w:pPr>
      <w:rPr>
        <w:rFonts w:ascii="Courier New" w:hAnsi="Courier New" w:cs="Courier New" w:hint="default"/>
      </w:rPr>
    </w:lvl>
    <w:lvl w:ilvl="5" w:tplc="D10AF540" w:tentative="1">
      <w:start w:val="1"/>
      <w:numFmt w:val="bullet"/>
      <w:lvlText w:val=""/>
      <w:lvlJc w:val="left"/>
      <w:pPr>
        <w:tabs>
          <w:tab w:val="num" w:pos="4320"/>
        </w:tabs>
        <w:ind w:left="4320" w:hanging="360"/>
      </w:pPr>
      <w:rPr>
        <w:rFonts w:ascii="Wingdings" w:hAnsi="Wingdings" w:hint="default"/>
      </w:rPr>
    </w:lvl>
    <w:lvl w:ilvl="6" w:tplc="387AEA96" w:tentative="1">
      <w:start w:val="1"/>
      <w:numFmt w:val="bullet"/>
      <w:lvlText w:val=""/>
      <w:lvlJc w:val="left"/>
      <w:pPr>
        <w:tabs>
          <w:tab w:val="num" w:pos="5040"/>
        </w:tabs>
        <w:ind w:left="5040" w:hanging="360"/>
      </w:pPr>
      <w:rPr>
        <w:rFonts w:ascii="Symbol" w:hAnsi="Symbol" w:hint="default"/>
      </w:rPr>
    </w:lvl>
    <w:lvl w:ilvl="7" w:tplc="419ED500" w:tentative="1">
      <w:start w:val="1"/>
      <w:numFmt w:val="bullet"/>
      <w:lvlText w:val="o"/>
      <w:lvlJc w:val="left"/>
      <w:pPr>
        <w:tabs>
          <w:tab w:val="num" w:pos="5760"/>
        </w:tabs>
        <w:ind w:left="5760" w:hanging="360"/>
      </w:pPr>
      <w:rPr>
        <w:rFonts w:ascii="Courier New" w:hAnsi="Courier New" w:cs="Courier New" w:hint="default"/>
      </w:rPr>
    </w:lvl>
    <w:lvl w:ilvl="8" w:tplc="E6FAAA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74BD8"/>
    <w:multiLevelType w:val="hybridMultilevel"/>
    <w:tmpl w:val="CCA8BEAA"/>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B0292"/>
    <w:multiLevelType w:val="hybridMultilevel"/>
    <w:tmpl w:val="6DB88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A030BC"/>
    <w:multiLevelType w:val="hybridMultilevel"/>
    <w:tmpl w:val="3814BFDA"/>
    <w:lvl w:ilvl="0" w:tplc="3BEA1316">
      <w:start w:val="1"/>
      <w:numFmt w:val="decimal"/>
      <w:lvlText w:val="%1."/>
      <w:lvlJc w:val="left"/>
      <w:pPr>
        <w:ind w:left="432" w:hanging="432"/>
      </w:pPr>
      <w:rPr>
        <w:rFonts w:hint="default"/>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4F43226"/>
    <w:multiLevelType w:val="hybridMultilevel"/>
    <w:tmpl w:val="F606C6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3A4D43"/>
    <w:multiLevelType w:val="hybridMultilevel"/>
    <w:tmpl w:val="A9769194"/>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D71A70"/>
    <w:multiLevelType w:val="hybridMultilevel"/>
    <w:tmpl w:val="D13C9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AA1CA0"/>
    <w:multiLevelType w:val="singleLevel"/>
    <w:tmpl w:val="D658914C"/>
    <w:lvl w:ilvl="0">
      <w:start w:val="3"/>
      <w:numFmt w:val="decimal"/>
      <w:lvlText w:val="%1."/>
      <w:lvlJc w:val="left"/>
      <w:pPr>
        <w:tabs>
          <w:tab w:val="num" w:pos="786"/>
        </w:tabs>
        <w:ind w:left="786" w:hanging="360"/>
      </w:pPr>
      <w:rPr>
        <w:rFonts w:hint="default"/>
      </w:rPr>
    </w:lvl>
  </w:abstractNum>
  <w:abstractNum w:abstractNumId="33" w15:restartNumberingAfterBreak="0">
    <w:nsid w:val="70077ACC"/>
    <w:multiLevelType w:val="hybridMultilevel"/>
    <w:tmpl w:val="9850BD36"/>
    <w:lvl w:ilvl="0" w:tplc="49FA71D8">
      <w:numFmt w:val="bullet"/>
      <w:lvlText w:val="-"/>
      <w:lvlJc w:val="left"/>
      <w:pPr>
        <w:tabs>
          <w:tab w:val="num" w:pos="720"/>
        </w:tabs>
        <w:ind w:left="720" w:hanging="360"/>
      </w:pPr>
      <w:rPr>
        <w:rFonts w:ascii="Arial" w:eastAsia="Times New Roman" w:hAnsi="Arial" w:cs="Arial" w:hint="default"/>
        <w:sz w:val="20"/>
      </w:rPr>
    </w:lvl>
    <w:lvl w:ilvl="1" w:tplc="F9E6A56E">
      <w:start w:val="1"/>
      <w:numFmt w:val="bullet"/>
      <w:lvlText w:val=""/>
      <w:lvlJc w:val="left"/>
      <w:pPr>
        <w:tabs>
          <w:tab w:val="num" w:pos="1440"/>
        </w:tabs>
        <w:ind w:left="1440" w:hanging="360"/>
      </w:pPr>
      <w:rPr>
        <w:rFonts w:ascii="Wingdings" w:hAnsi="Wingdings"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E710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B10100"/>
    <w:multiLevelType w:val="singleLevel"/>
    <w:tmpl w:val="0900ABA2"/>
    <w:lvl w:ilvl="0">
      <w:start w:val="1"/>
      <w:numFmt w:val="decimal"/>
      <w:lvlText w:val="%1."/>
      <w:lvlJc w:val="left"/>
      <w:pPr>
        <w:tabs>
          <w:tab w:val="num" w:pos="786"/>
        </w:tabs>
        <w:ind w:left="786" w:hanging="360"/>
      </w:pPr>
      <w:rPr>
        <w:rFonts w:hint="default"/>
        <w:sz w:val="18"/>
      </w:rPr>
    </w:lvl>
  </w:abstractNum>
  <w:abstractNum w:abstractNumId="36" w15:restartNumberingAfterBreak="0">
    <w:nsid w:val="7CCD13D6"/>
    <w:multiLevelType w:val="hybridMultilevel"/>
    <w:tmpl w:val="363868BA"/>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BF1EA4"/>
    <w:multiLevelType w:val="hybridMultilevel"/>
    <w:tmpl w:val="6FAC7348"/>
    <w:lvl w:ilvl="0" w:tplc="390268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
    <w:abstractNumId w:val="25"/>
  </w:num>
  <w:num w:numId="5">
    <w:abstractNumId w:val="21"/>
  </w:num>
  <w:num w:numId="6">
    <w:abstractNumId w:val="14"/>
  </w:num>
  <w:num w:numId="7">
    <w:abstractNumId w:val="24"/>
  </w:num>
  <w:num w:numId="8">
    <w:abstractNumId w:val="9"/>
  </w:num>
  <w:num w:numId="9">
    <w:abstractNumId w:val="35"/>
  </w:num>
  <w:num w:numId="10">
    <w:abstractNumId w:val="32"/>
  </w:num>
  <w:num w:numId="11">
    <w:abstractNumId w:val="16"/>
  </w:num>
  <w:num w:numId="12">
    <w:abstractNumId w:val="19"/>
  </w:num>
  <w:num w:numId="13">
    <w:abstractNumId w:val="7"/>
  </w:num>
  <w:num w:numId="14">
    <w:abstractNumId w:val="15"/>
  </w:num>
  <w:num w:numId="15">
    <w:abstractNumId w:val="33"/>
  </w:num>
  <w:num w:numId="16">
    <w:abstractNumId w:val="1"/>
  </w:num>
  <w:num w:numId="17">
    <w:abstractNumId w:val="5"/>
  </w:num>
  <w:num w:numId="18">
    <w:abstractNumId w:val="17"/>
  </w:num>
  <w:num w:numId="19">
    <w:abstractNumId w:val="27"/>
  </w:num>
  <w:num w:numId="20">
    <w:abstractNumId w:val="31"/>
  </w:num>
  <w:num w:numId="21">
    <w:abstractNumId w:val="2"/>
  </w:num>
  <w:num w:numId="22">
    <w:abstractNumId w:val="12"/>
  </w:num>
  <w:num w:numId="23">
    <w:abstractNumId w:val="30"/>
  </w:num>
  <w:num w:numId="24">
    <w:abstractNumId w:val="4"/>
  </w:num>
  <w:num w:numId="25">
    <w:abstractNumId w:val="26"/>
  </w:num>
  <w:num w:numId="26">
    <w:abstractNumId w:val="3"/>
  </w:num>
  <w:num w:numId="27">
    <w:abstractNumId w:val="37"/>
  </w:num>
  <w:num w:numId="28">
    <w:abstractNumId w:val="11"/>
  </w:num>
  <w:num w:numId="29">
    <w:abstractNumId w:val="8"/>
  </w:num>
  <w:num w:numId="30">
    <w:abstractNumId w:val="36"/>
  </w:num>
  <w:num w:numId="31">
    <w:abstractNumId w:val="28"/>
  </w:num>
  <w:num w:numId="32">
    <w:abstractNumId w:val="13"/>
  </w:num>
  <w:num w:numId="33">
    <w:abstractNumId w:val="6"/>
  </w:num>
  <w:num w:numId="34">
    <w:abstractNumId w:val="22"/>
  </w:num>
  <w:num w:numId="35">
    <w:abstractNumId w:val="29"/>
  </w:num>
  <w:num w:numId="36">
    <w:abstractNumId w:val="10"/>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p09rX5fEO2W0pCUGjC6JauC8gaPqcKDpRJXrSpmDXPhNF2qBnf+WGH0QkR0U4RbkURvCuuRvTPN4yiiTiq/A==" w:salt="Qk9BaDEwjYrCBOkcajrpTg=="/>
  <w:defaultTabStop w:val="708"/>
  <w:autoHyphenation/>
  <w:hyphenationZone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DD"/>
    <w:rsid w:val="00005B25"/>
    <w:rsid w:val="00012601"/>
    <w:rsid w:val="00012F22"/>
    <w:rsid w:val="00021BAB"/>
    <w:rsid w:val="0002459C"/>
    <w:rsid w:val="00024D09"/>
    <w:rsid w:val="00032ECD"/>
    <w:rsid w:val="00036A94"/>
    <w:rsid w:val="000431B1"/>
    <w:rsid w:val="00046723"/>
    <w:rsid w:val="00046AFF"/>
    <w:rsid w:val="00053145"/>
    <w:rsid w:val="00054DB8"/>
    <w:rsid w:val="0005592C"/>
    <w:rsid w:val="00055EB0"/>
    <w:rsid w:val="00056937"/>
    <w:rsid w:val="00066556"/>
    <w:rsid w:val="00067C65"/>
    <w:rsid w:val="00081019"/>
    <w:rsid w:val="000827FC"/>
    <w:rsid w:val="000851F9"/>
    <w:rsid w:val="00095953"/>
    <w:rsid w:val="000978E7"/>
    <w:rsid w:val="000A74E2"/>
    <w:rsid w:val="000B130B"/>
    <w:rsid w:val="000B3ADE"/>
    <w:rsid w:val="000B7C33"/>
    <w:rsid w:val="000C0CC9"/>
    <w:rsid w:val="000C70DF"/>
    <w:rsid w:val="000D09D1"/>
    <w:rsid w:val="000D254A"/>
    <w:rsid w:val="000D303C"/>
    <w:rsid w:val="000E3E98"/>
    <w:rsid w:val="000E43F3"/>
    <w:rsid w:val="000F2966"/>
    <w:rsid w:val="00104F76"/>
    <w:rsid w:val="0010710A"/>
    <w:rsid w:val="00110788"/>
    <w:rsid w:val="00117E30"/>
    <w:rsid w:val="00123291"/>
    <w:rsid w:val="001238E0"/>
    <w:rsid w:val="00125565"/>
    <w:rsid w:val="0013131A"/>
    <w:rsid w:val="00131E4B"/>
    <w:rsid w:val="001348F7"/>
    <w:rsid w:val="00136DB7"/>
    <w:rsid w:val="0014190A"/>
    <w:rsid w:val="00144232"/>
    <w:rsid w:val="00147C52"/>
    <w:rsid w:val="00155158"/>
    <w:rsid w:val="00155904"/>
    <w:rsid w:val="0016034C"/>
    <w:rsid w:val="00164E20"/>
    <w:rsid w:val="00167468"/>
    <w:rsid w:val="0017296B"/>
    <w:rsid w:val="0017592D"/>
    <w:rsid w:val="001776E8"/>
    <w:rsid w:val="00181F2A"/>
    <w:rsid w:val="001855A6"/>
    <w:rsid w:val="0018643A"/>
    <w:rsid w:val="00192366"/>
    <w:rsid w:val="001951F7"/>
    <w:rsid w:val="00196254"/>
    <w:rsid w:val="001A49E3"/>
    <w:rsid w:val="001A623A"/>
    <w:rsid w:val="001B2186"/>
    <w:rsid w:val="001B49E8"/>
    <w:rsid w:val="001B734D"/>
    <w:rsid w:val="001C0945"/>
    <w:rsid w:val="001D1043"/>
    <w:rsid w:val="001E1D23"/>
    <w:rsid w:val="001E4958"/>
    <w:rsid w:val="001E6441"/>
    <w:rsid w:val="001E68AF"/>
    <w:rsid w:val="001F163D"/>
    <w:rsid w:val="001F2BC7"/>
    <w:rsid w:val="001F47AC"/>
    <w:rsid w:val="00214F32"/>
    <w:rsid w:val="002158F2"/>
    <w:rsid w:val="00230F3E"/>
    <w:rsid w:val="00234871"/>
    <w:rsid w:val="00234BB8"/>
    <w:rsid w:val="002408BB"/>
    <w:rsid w:val="00243F38"/>
    <w:rsid w:val="00250CC1"/>
    <w:rsid w:val="0025423B"/>
    <w:rsid w:val="00254CE9"/>
    <w:rsid w:val="00255878"/>
    <w:rsid w:val="00257AFA"/>
    <w:rsid w:val="00260D8A"/>
    <w:rsid w:val="0026216C"/>
    <w:rsid w:val="00262590"/>
    <w:rsid w:val="0027124D"/>
    <w:rsid w:val="0027520F"/>
    <w:rsid w:val="00275790"/>
    <w:rsid w:val="0028510C"/>
    <w:rsid w:val="00285337"/>
    <w:rsid w:val="002949BA"/>
    <w:rsid w:val="002A2CDA"/>
    <w:rsid w:val="002A5F44"/>
    <w:rsid w:val="002A6C07"/>
    <w:rsid w:val="002A749A"/>
    <w:rsid w:val="002C0168"/>
    <w:rsid w:val="002C635B"/>
    <w:rsid w:val="002C70CF"/>
    <w:rsid w:val="002C7F84"/>
    <w:rsid w:val="002D2E21"/>
    <w:rsid w:val="002D4CC2"/>
    <w:rsid w:val="002D4FF0"/>
    <w:rsid w:val="002D6187"/>
    <w:rsid w:val="002D725F"/>
    <w:rsid w:val="002E7339"/>
    <w:rsid w:val="00304014"/>
    <w:rsid w:val="00307638"/>
    <w:rsid w:val="003078FB"/>
    <w:rsid w:val="00313130"/>
    <w:rsid w:val="00316EDC"/>
    <w:rsid w:val="00333039"/>
    <w:rsid w:val="00341AF5"/>
    <w:rsid w:val="00342733"/>
    <w:rsid w:val="00343BF1"/>
    <w:rsid w:val="00347323"/>
    <w:rsid w:val="00357AE3"/>
    <w:rsid w:val="003601CC"/>
    <w:rsid w:val="00360572"/>
    <w:rsid w:val="003645A9"/>
    <w:rsid w:val="0037162C"/>
    <w:rsid w:val="00382F21"/>
    <w:rsid w:val="00386905"/>
    <w:rsid w:val="003935D2"/>
    <w:rsid w:val="003956F4"/>
    <w:rsid w:val="003A5089"/>
    <w:rsid w:val="003A7645"/>
    <w:rsid w:val="003B0DF1"/>
    <w:rsid w:val="003B2B5C"/>
    <w:rsid w:val="003B2D02"/>
    <w:rsid w:val="003B3A71"/>
    <w:rsid w:val="003B464F"/>
    <w:rsid w:val="003C311B"/>
    <w:rsid w:val="003D1EFB"/>
    <w:rsid w:val="003E0DE9"/>
    <w:rsid w:val="003E1A8A"/>
    <w:rsid w:val="003E4DF6"/>
    <w:rsid w:val="003E5428"/>
    <w:rsid w:val="003E700F"/>
    <w:rsid w:val="003E7F38"/>
    <w:rsid w:val="003F566E"/>
    <w:rsid w:val="003F7116"/>
    <w:rsid w:val="003F774A"/>
    <w:rsid w:val="00401CE9"/>
    <w:rsid w:val="004021E6"/>
    <w:rsid w:val="00402B55"/>
    <w:rsid w:val="00407A72"/>
    <w:rsid w:val="004131B1"/>
    <w:rsid w:val="0042227C"/>
    <w:rsid w:val="004313BC"/>
    <w:rsid w:val="00431A6B"/>
    <w:rsid w:val="00434DDD"/>
    <w:rsid w:val="00436E85"/>
    <w:rsid w:val="00445B11"/>
    <w:rsid w:val="00451C12"/>
    <w:rsid w:val="0045568E"/>
    <w:rsid w:val="004618F4"/>
    <w:rsid w:val="004624D3"/>
    <w:rsid w:val="00470DE0"/>
    <w:rsid w:val="004731B0"/>
    <w:rsid w:val="00480F24"/>
    <w:rsid w:val="004811C8"/>
    <w:rsid w:val="0048134F"/>
    <w:rsid w:val="00482349"/>
    <w:rsid w:val="00482F22"/>
    <w:rsid w:val="00484F1C"/>
    <w:rsid w:val="004863FA"/>
    <w:rsid w:val="00486BAF"/>
    <w:rsid w:val="004A753A"/>
    <w:rsid w:val="004B12AF"/>
    <w:rsid w:val="004C0A22"/>
    <w:rsid w:val="004C1D93"/>
    <w:rsid w:val="004C26D9"/>
    <w:rsid w:val="004C705B"/>
    <w:rsid w:val="004D091C"/>
    <w:rsid w:val="004D676E"/>
    <w:rsid w:val="004E39D1"/>
    <w:rsid w:val="004F5FC3"/>
    <w:rsid w:val="00500C36"/>
    <w:rsid w:val="00513DAC"/>
    <w:rsid w:val="0051490C"/>
    <w:rsid w:val="005158A3"/>
    <w:rsid w:val="005177CC"/>
    <w:rsid w:val="005209DA"/>
    <w:rsid w:val="005224AB"/>
    <w:rsid w:val="00536971"/>
    <w:rsid w:val="00537AD6"/>
    <w:rsid w:val="00545981"/>
    <w:rsid w:val="0055026A"/>
    <w:rsid w:val="00556498"/>
    <w:rsid w:val="005569AB"/>
    <w:rsid w:val="00561F1F"/>
    <w:rsid w:val="00562058"/>
    <w:rsid w:val="00571283"/>
    <w:rsid w:val="00573796"/>
    <w:rsid w:val="00576B98"/>
    <w:rsid w:val="0057746D"/>
    <w:rsid w:val="00581D5C"/>
    <w:rsid w:val="00582D7C"/>
    <w:rsid w:val="00595F67"/>
    <w:rsid w:val="00596178"/>
    <w:rsid w:val="005A1B76"/>
    <w:rsid w:val="005A7521"/>
    <w:rsid w:val="005B05CA"/>
    <w:rsid w:val="005B7A6A"/>
    <w:rsid w:val="005C0499"/>
    <w:rsid w:val="005D2EC9"/>
    <w:rsid w:val="005D55FD"/>
    <w:rsid w:val="005D5702"/>
    <w:rsid w:val="005D7358"/>
    <w:rsid w:val="005E6D49"/>
    <w:rsid w:val="005F66B5"/>
    <w:rsid w:val="00604117"/>
    <w:rsid w:val="006049A3"/>
    <w:rsid w:val="00605124"/>
    <w:rsid w:val="006114EB"/>
    <w:rsid w:val="006166BF"/>
    <w:rsid w:val="0062521A"/>
    <w:rsid w:val="00635092"/>
    <w:rsid w:val="0063788F"/>
    <w:rsid w:val="00641269"/>
    <w:rsid w:val="00643C30"/>
    <w:rsid w:val="0064555B"/>
    <w:rsid w:val="00655A68"/>
    <w:rsid w:val="00656268"/>
    <w:rsid w:val="00657D4C"/>
    <w:rsid w:val="006614B8"/>
    <w:rsid w:val="006617E3"/>
    <w:rsid w:val="006740B4"/>
    <w:rsid w:val="006769FE"/>
    <w:rsid w:val="00682D19"/>
    <w:rsid w:val="00682F49"/>
    <w:rsid w:val="006835DB"/>
    <w:rsid w:val="00684534"/>
    <w:rsid w:val="006915D4"/>
    <w:rsid w:val="0069530F"/>
    <w:rsid w:val="006955C8"/>
    <w:rsid w:val="00696A51"/>
    <w:rsid w:val="006A0F80"/>
    <w:rsid w:val="006A508D"/>
    <w:rsid w:val="006A662A"/>
    <w:rsid w:val="006B25C1"/>
    <w:rsid w:val="006B577D"/>
    <w:rsid w:val="006C0C08"/>
    <w:rsid w:val="006C188A"/>
    <w:rsid w:val="006D02D2"/>
    <w:rsid w:val="006D0AA7"/>
    <w:rsid w:val="006E097D"/>
    <w:rsid w:val="006E3AC9"/>
    <w:rsid w:val="0070297C"/>
    <w:rsid w:val="007048CA"/>
    <w:rsid w:val="00712422"/>
    <w:rsid w:val="0071522D"/>
    <w:rsid w:val="007174F6"/>
    <w:rsid w:val="0073560D"/>
    <w:rsid w:val="007453D1"/>
    <w:rsid w:val="0074546E"/>
    <w:rsid w:val="00751EAB"/>
    <w:rsid w:val="00751EE6"/>
    <w:rsid w:val="00752B3D"/>
    <w:rsid w:val="00752B65"/>
    <w:rsid w:val="00753614"/>
    <w:rsid w:val="0076505E"/>
    <w:rsid w:val="00767320"/>
    <w:rsid w:val="007718A1"/>
    <w:rsid w:val="0078079D"/>
    <w:rsid w:val="00783064"/>
    <w:rsid w:val="00784925"/>
    <w:rsid w:val="00786D15"/>
    <w:rsid w:val="00793C72"/>
    <w:rsid w:val="007A29D7"/>
    <w:rsid w:val="007A526A"/>
    <w:rsid w:val="007B1247"/>
    <w:rsid w:val="007B18B6"/>
    <w:rsid w:val="007B7A86"/>
    <w:rsid w:val="007C04A9"/>
    <w:rsid w:val="007C549C"/>
    <w:rsid w:val="007D0E0B"/>
    <w:rsid w:val="007D770F"/>
    <w:rsid w:val="007D7C21"/>
    <w:rsid w:val="007E1D1B"/>
    <w:rsid w:val="007E6818"/>
    <w:rsid w:val="007F03F8"/>
    <w:rsid w:val="007F697E"/>
    <w:rsid w:val="007F7A12"/>
    <w:rsid w:val="0080240D"/>
    <w:rsid w:val="00806DB5"/>
    <w:rsid w:val="00807686"/>
    <w:rsid w:val="00807EFF"/>
    <w:rsid w:val="00810770"/>
    <w:rsid w:val="00814EC3"/>
    <w:rsid w:val="00822253"/>
    <w:rsid w:val="008224D9"/>
    <w:rsid w:val="00824DB7"/>
    <w:rsid w:val="008307C7"/>
    <w:rsid w:val="008314E0"/>
    <w:rsid w:val="00831B0D"/>
    <w:rsid w:val="008322A3"/>
    <w:rsid w:val="00841D22"/>
    <w:rsid w:val="008431A9"/>
    <w:rsid w:val="00844D94"/>
    <w:rsid w:val="00862005"/>
    <w:rsid w:val="00864DE8"/>
    <w:rsid w:val="00865C71"/>
    <w:rsid w:val="00866941"/>
    <w:rsid w:val="00866BDD"/>
    <w:rsid w:val="00877918"/>
    <w:rsid w:val="00890D66"/>
    <w:rsid w:val="008961B0"/>
    <w:rsid w:val="008A71AD"/>
    <w:rsid w:val="008B2A12"/>
    <w:rsid w:val="008B3965"/>
    <w:rsid w:val="008C058D"/>
    <w:rsid w:val="008C5C8C"/>
    <w:rsid w:val="008C5D90"/>
    <w:rsid w:val="008D0784"/>
    <w:rsid w:val="008D3057"/>
    <w:rsid w:val="008D42C9"/>
    <w:rsid w:val="008D7982"/>
    <w:rsid w:val="008E3C09"/>
    <w:rsid w:val="008E477D"/>
    <w:rsid w:val="008E52FC"/>
    <w:rsid w:val="008F0538"/>
    <w:rsid w:val="008F6B2A"/>
    <w:rsid w:val="0090018D"/>
    <w:rsid w:val="00913624"/>
    <w:rsid w:val="00921360"/>
    <w:rsid w:val="00921382"/>
    <w:rsid w:val="009269C8"/>
    <w:rsid w:val="009303C7"/>
    <w:rsid w:val="00930D17"/>
    <w:rsid w:val="0093286D"/>
    <w:rsid w:val="0093444B"/>
    <w:rsid w:val="00934634"/>
    <w:rsid w:val="00934F1A"/>
    <w:rsid w:val="00935F8F"/>
    <w:rsid w:val="0094074C"/>
    <w:rsid w:val="00940B84"/>
    <w:rsid w:val="00945589"/>
    <w:rsid w:val="009466DF"/>
    <w:rsid w:val="00947B53"/>
    <w:rsid w:val="00952BC1"/>
    <w:rsid w:val="00953E7F"/>
    <w:rsid w:val="00957305"/>
    <w:rsid w:val="00962F9D"/>
    <w:rsid w:val="00964592"/>
    <w:rsid w:val="009705DA"/>
    <w:rsid w:val="00974019"/>
    <w:rsid w:val="00975180"/>
    <w:rsid w:val="00976BFA"/>
    <w:rsid w:val="009809BB"/>
    <w:rsid w:val="00983771"/>
    <w:rsid w:val="00991EFB"/>
    <w:rsid w:val="00992A0B"/>
    <w:rsid w:val="00993CD3"/>
    <w:rsid w:val="009A227A"/>
    <w:rsid w:val="009A3709"/>
    <w:rsid w:val="009B57C7"/>
    <w:rsid w:val="009C01C1"/>
    <w:rsid w:val="009C5FA0"/>
    <w:rsid w:val="009C615F"/>
    <w:rsid w:val="009F23E4"/>
    <w:rsid w:val="009F2FC4"/>
    <w:rsid w:val="009F7BC4"/>
    <w:rsid w:val="009F7CAC"/>
    <w:rsid w:val="00A00D9F"/>
    <w:rsid w:val="00A03733"/>
    <w:rsid w:val="00A10357"/>
    <w:rsid w:val="00A13388"/>
    <w:rsid w:val="00A14D0C"/>
    <w:rsid w:val="00A159B8"/>
    <w:rsid w:val="00A21C30"/>
    <w:rsid w:val="00A33C4F"/>
    <w:rsid w:val="00A35A02"/>
    <w:rsid w:val="00A368AC"/>
    <w:rsid w:val="00A4174A"/>
    <w:rsid w:val="00A419E2"/>
    <w:rsid w:val="00A42F7A"/>
    <w:rsid w:val="00A43080"/>
    <w:rsid w:val="00A433F8"/>
    <w:rsid w:val="00A503BE"/>
    <w:rsid w:val="00A53B3A"/>
    <w:rsid w:val="00A574A4"/>
    <w:rsid w:val="00A57A6C"/>
    <w:rsid w:val="00A60F01"/>
    <w:rsid w:val="00A64915"/>
    <w:rsid w:val="00A7157F"/>
    <w:rsid w:val="00A721BB"/>
    <w:rsid w:val="00A74374"/>
    <w:rsid w:val="00A77C03"/>
    <w:rsid w:val="00A845E0"/>
    <w:rsid w:val="00A86687"/>
    <w:rsid w:val="00A91724"/>
    <w:rsid w:val="00AA5D42"/>
    <w:rsid w:val="00AB0F6B"/>
    <w:rsid w:val="00AB3B98"/>
    <w:rsid w:val="00AC68DF"/>
    <w:rsid w:val="00AC746B"/>
    <w:rsid w:val="00AD63C1"/>
    <w:rsid w:val="00AE27EB"/>
    <w:rsid w:val="00AE3050"/>
    <w:rsid w:val="00AE372E"/>
    <w:rsid w:val="00AE5025"/>
    <w:rsid w:val="00AF314A"/>
    <w:rsid w:val="00AF4C2E"/>
    <w:rsid w:val="00AF6C33"/>
    <w:rsid w:val="00B10E3E"/>
    <w:rsid w:val="00B13988"/>
    <w:rsid w:val="00B27FC4"/>
    <w:rsid w:val="00B3434E"/>
    <w:rsid w:val="00B50B66"/>
    <w:rsid w:val="00B51B2A"/>
    <w:rsid w:val="00B52401"/>
    <w:rsid w:val="00B55731"/>
    <w:rsid w:val="00B60646"/>
    <w:rsid w:val="00B657E6"/>
    <w:rsid w:val="00B73F40"/>
    <w:rsid w:val="00B74556"/>
    <w:rsid w:val="00B8036B"/>
    <w:rsid w:val="00B8252A"/>
    <w:rsid w:val="00B8384E"/>
    <w:rsid w:val="00B83CDD"/>
    <w:rsid w:val="00B861F0"/>
    <w:rsid w:val="00B91357"/>
    <w:rsid w:val="00B92EFA"/>
    <w:rsid w:val="00B937A0"/>
    <w:rsid w:val="00B941F6"/>
    <w:rsid w:val="00B946F6"/>
    <w:rsid w:val="00BA0B81"/>
    <w:rsid w:val="00BA1351"/>
    <w:rsid w:val="00BA53F0"/>
    <w:rsid w:val="00BA55D7"/>
    <w:rsid w:val="00BA6485"/>
    <w:rsid w:val="00BB0809"/>
    <w:rsid w:val="00BB11DB"/>
    <w:rsid w:val="00BC13C8"/>
    <w:rsid w:val="00BC2E07"/>
    <w:rsid w:val="00BD41DF"/>
    <w:rsid w:val="00BE11C6"/>
    <w:rsid w:val="00BE3CA6"/>
    <w:rsid w:val="00BE6FC9"/>
    <w:rsid w:val="00C02719"/>
    <w:rsid w:val="00C04846"/>
    <w:rsid w:val="00C056C2"/>
    <w:rsid w:val="00C13B1D"/>
    <w:rsid w:val="00C17F44"/>
    <w:rsid w:val="00C20DEB"/>
    <w:rsid w:val="00C211BC"/>
    <w:rsid w:val="00C26D28"/>
    <w:rsid w:val="00C27A01"/>
    <w:rsid w:val="00C308B4"/>
    <w:rsid w:val="00C34D65"/>
    <w:rsid w:val="00C36689"/>
    <w:rsid w:val="00C379BF"/>
    <w:rsid w:val="00C37CEA"/>
    <w:rsid w:val="00C40DEA"/>
    <w:rsid w:val="00C4134C"/>
    <w:rsid w:val="00C55DBB"/>
    <w:rsid w:val="00C57172"/>
    <w:rsid w:val="00C62503"/>
    <w:rsid w:val="00C63B2B"/>
    <w:rsid w:val="00C63C24"/>
    <w:rsid w:val="00C66744"/>
    <w:rsid w:val="00C670DB"/>
    <w:rsid w:val="00C7777C"/>
    <w:rsid w:val="00C80040"/>
    <w:rsid w:val="00C8171F"/>
    <w:rsid w:val="00C82A0E"/>
    <w:rsid w:val="00C84A4D"/>
    <w:rsid w:val="00C8544B"/>
    <w:rsid w:val="00C8792E"/>
    <w:rsid w:val="00C9244F"/>
    <w:rsid w:val="00CB1956"/>
    <w:rsid w:val="00CB62E2"/>
    <w:rsid w:val="00CC79C3"/>
    <w:rsid w:val="00CD2D29"/>
    <w:rsid w:val="00CD33DA"/>
    <w:rsid w:val="00CD755D"/>
    <w:rsid w:val="00CE052F"/>
    <w:rsid w:val="00CE24A9"/>
    <w:rsid w:val="00CE4DC3"/>
    <w:rsid w:val="00CE6307"/>
    <w:rsid w:val="00CE7289"/>
    <w:rsid w:val="00CE79C5"/>
    <w:rsid w:val="00CF1A0E"/>
    <w:rsid w:val="00D048FA"/>
    <w:rsid w:val="00D075B4"/>
    <w:rsid w:val="00D0791F"/>
    <w:rsid w:val="00D10E3E"/>
    <w:rsid w:val="00D14841"/>
    <w:rsid w:val="00D171FC"/>
    <w:rsid w:val="00D24CA3"/>
    <w:rsid w:val="00D30020"/>
    <w:rsid w:val="00D30546"/>
    <w:rsid w:val="00D30BFE"/>
    <w:rsid w:val="00D40ED6"/>
    <w:rsid w:val="00D42A61"/>
    <w:rsid w:val="00D44499"/>
    <w:rsid w:val="00D5185D"/>
    <w:rsid w:val="00D52984"/>
    <w:rsid w:val="00D52BF2"/>
    <w:rsid w:val="00D52F21"/>
    <w:rsid w:val="00D54253"/>
    <w:rsid w:val="00D61CE5"/>
    <w:rsid w:val="00D70208"/>
    <w:rsid w:val="00D70B26"/>
    <w:rsid w:val="00D72C7E"/>
    <w:rsid w:val="00D735A8"/>
    <w:rsid w:val="00D74B62"/>
    <w:rsid w:val="00D832D2"/>
    <w:rsid w:val="00D835C6"/>
    <w:rsid w:val="00D87320"/>
    <w:rsid w:val="00D905C9"/>
    <w:rsid w:val="00DA0BFD"/>
    <w:rsid w:val="00DA3832"/>
    <w:rsid w:val="00DA613A"/>
    <w:rsid w:val="00DA6F2D"/>
    <w:rsid w:val="00DB0DCD"/>
    <w:rsid w:val="00DB183A"/>
    <w:rsid w:val="00DB21BB"/>
    <w:rsid w:val="00DB6412"/>
    <w:rsid w:val="00DC7B7C"/>
    <w:rsid w:val="00DD0468"/>
    <w:rsid w:val="00DD04C1"/>
    <w:rsid w:val="00DD6C07"/>
    <w:rsid w:val="00DE2231"/>
    <w:rsid w:val="00DE2294"/>
    <w:rsid w:val="00DE245A"/>
    <w:rsid w:val="00DF018E"/>
    <w:rsid w:val="00DF1155"/>
    <w:rsid w:val="00DF1FC8"/>
    <w:rsid w:val="00DF2E67"/>
    <w:rsid w:val="00E034F4"/>
    <w:rsid w:val="00E12A3B"/>
    <w:rsid w:val="00E13689"/>
    <w:rsid w:val="00E13948"/>
    <w:rsid w:val="00E16A28"/>
    <w:rsid w:val="00E20B61"/>
    <w:rsid w:val="00E27013"/>
    <w:rsid w:val="00E310AB"/>
    <w:rsid w:val="00E31FEB"/>
    <w:rsid w:val="00E450DC"/>
    <w:rsid w:val="00E4668F"/>
    <w:rsid w:val="00E52538"/>
    <w:rsid w:val="00E63498"/>
    <w:rsid w:val="00E6370A"/>
    <w:rsid w:val="00E63CAD"/>
    <w:rsid w:val="00E74F83"/>
    <w:rsid w:val="00E7637E"/>
    <w:rsid w:val="00E819B5"/>
    <w:rsid w:val="00E87C26"/>
    <w:rsid w:val="00E93140"/>
    <w:rsid w:val="00E97492"/>
    <w:rsid w:val="00EA3423"/>
    <w:rsid w:val="00EA700B"/>
    <w:rsid w:val="00EA7732"/>
    <w:rsid w:val="00EB3160"/>
    <w:rsid w:val="00EB4483"/>
    <w:rsid w:val="00EB7DD3"/>
    <w:rsid w:val="00EC42F2"/>
    <w:rsid w:val="00ED1ADA"/>
    <w:rsid w:val="00EE08B9"/>
    <w:rsid w:val="00EE3E1F"/>
    <w:rsid w:val="00EE54D4"/>
    <w:rsid w:val="00EF1099"/>
    <w:rsid w:val="00EF1F5C"/>
    <w:rsid w:val="00EF6E68"/>
    <w:rsid w:val="00EF727E"/>
    <w:rsid w:val="00EF7506"/>
    <w:rsid w:val="00F028B7"/>
    <w:rsid w:val="00F06289"/>
    <w:rsid w:val="00F11E31"/>
    <w:rsid w:val="00F14D3F"/>
    <w:rsid w:val="00F15400"/>
    <w:rsid w:val="00F21601"/>
    <w:rsid w:val="00F21937"/>
    <w:rsid w:val="00F22B31"/>
    <w:rsid w:val="00F47FB3"/>
    <w:rsid w:val="00F515FF"/>
    <w:rsid w:val="00F556A7"/>
    <w:rsid w:val="00F8219E"/>
    <w:rsid w:val="00F85A19"/>
    <w:rsid w:val="00F97412"/>
    <w:rsid w:val="00FA01BD"/>
    <w:rsid w:val="00FA5454"/>
    <w:rsid w:val="00FB62DC"/>
    <w:rsid w:val="00FC7AE8"/>
    <w:rsid w:val="00FD0C7C"/>
    <w:rsid w:val="00FD47E7"/>
    <w:rsid w:val="00FE2BCD"/>
    <w:rsid w:val="00FE7E42"/>
    <w:rsid w:val="00FF52E0"/>
    <w:rsid w:val="00FF6482"/>
    <w:rsid w:val="00FF671C"/>
    <w:rsid w:val="00FF677C"/>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D544BB"/>
  <w15:chartTrackingRefBased/>
  <w15:docId w15:val="{04A0E743-4F4E-47C1-955F-CB7D1D8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B26"/>
    <w:rPr>
      <w:rFonts w:ascii="Arial" w:hAnsi="Arial"/>
      <w:sz w:val="24"/>
    </w:rPr>
  </w:style>
  <w:style w:type="paragraph" w:styleId="berschrift1">
    <w:name w:val="heading 1"/>
    <w:basedOn w:val="Standard"/>
    <w:next w:val="Standard"/>
    <w:qFormat/>
    <w:rsid w:val="007C549C"/>
    <w:pPr>
      <w:keepNext/>
      <w:spacing w:before="240" w:after="60"/>
      <w:outlineLvl w:val="0"/>
    </w:pPr>
    <w:rPr>
      <w:rFonts w:cs="Arial"/>
      <w:b/>
      <w:bCs/>
      <w:kern w:val="32"/>
      <w:sz w:val="32"/>
      <w:szCs w:val="32"/>
    </w:rPr>
  </w:style>
  <w:style w:type="paragraph" w:styleId="berschrift2">
    <w:name w:val="heading 2"/>
    <w:basedOn w:val="Standard"/>
    <w:next w:val="Standard"/>
    <w:qFormat/>
    <w:rsid w:val="007C549C"/>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120" w:after="120"/>
      <w:jc w:val="both"/>
      <w:outlineLvl w:val="2"/>
    </w:pPr>
    <w:rPr>
      <w:rFonts w:ascii="Times New Roman" w:hAnsi="Times New Roman"/>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4"/>
      <w:jc w:val="both"/>
    </w:pPr>
    <w:rPr>
      <w:rFonts w:ascii="Times New Roman" w:hAnsi="Times New Roman"/>
    </w:rPr>
  </w:style>
  <w:style w:type="paragraph" w:customStyle="1" w:styleId="Textkrper21">
    <w:name w:val="Textkörper 21"/>
    <w:basedOn w:val="Standard"/>
    <w:pPr>
      <w:jc w:val="both"/>
    </w:pPr>
    <w:rPr>
      <w:rFonts w:ascii="Times New Roman" w:hAnsi="Times New Roman"/>
    </w:rPr>
  </w:style>
  <w:style w:type="paragraph" w:styleId="Textkrper2">
    <w:name w:val="Body Text 2"/>
    <w:basedOn w:val="Standard"/>
    <w:rPr>
      <w:rFonts w:ascii="Times New Roman" w:hAnsi="Times New Roman"/>
      <w:b/>
      <w:sz w:val="72"/>
    </w:rPr>
  </w:style>
  <w:style w:type="character" w:customStyle="1" w:styleId="BesuchterHyperlink">
    <w:name w:val="BesuchterHyperlink"/>
    <w:rsid w:val="00C36689"/>
    <w:rPr>
      <w:color w:val="800080"/>
      <w:u w:val="single"/>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Listenabsatz">
    <w:name w:val="List Paragraph"/>
    <w:basedOn w:val="Standard"/>
    <w:uiPriority w:val="34"/>
    <w:qFormat/>
    <w:rsid w:val="00ED1ADA"/>
    <w:pPr>
      <w:ind w:left="708"/>
    </w:pPr>
  </w:style>
  <w:style w:type="character" w:styleId="Kommentarzeichen">
    <w:name w:val="annotation reference"/>
    <w:basedOn w:val="Absatz-Standardschriftart"/>
    <w:uiPriority w:val="99"/>
    <w:rsid w:val="00C80040"/>
    <w:rPr>
      <w:sz w:val="16"/>
      <w:szCs w:val="16"/>
    </w:rPr>
  </w:style>
  <w:style w:type="paragraph" w:styleId="Kommentartext">
    <w:name w:val="annotation text"/>
    <w:basedOn w:val="Standard"/>
    <w:link w:val="KommentartextZchn"/>
    <w:rsid w:val="00C80040"/>
    <w:rPr>
      <w:sz w:val="20"/>
    </w:rPr>
  </w:style>
  <w:style w:type="character" w:customStyle="1" w:styleId="KommentartextZchn">
    <w:name w:val="Kommentartext Zchn"/>
    <w:basedOn w:val="Absatz-Standardschriftart"/>
    <w:link w:val="Kommentartext"/>
    <w:rsid w:val="00C80040"/>
    <w:rPr>
      <w:rFonts w:ascii="Arial" w:hAnsi="Arial"/>
      <w:color w:val="0000FF"/>
    </w:rPr>
  </w:style>
  <w:style w:type="paragraph" w:styleId="Kommentarthema">
    <w:name w:val="annotation subject"/>
    <w:basedOn w:val="Kommentartext"/>
    <w:next w:val="Kommentartext"/>
    <w:link w:val="KommentarthemaZchn"/>
    <w:rsid w:val="00C80040"/>
    <w:rPr>
      <w:b/>
      <w:bCs/>
    </w:rPr>
  </w:style>
  <w:style w:type="character" w:customStyle="1" w:styleId="KommentarthemaZchn">
    <w:name w:val="Kommentarthema Zchn"/>
    <w:basedOn w:val="KommentartextZchn"/>
    <w:link w:val="Kommentarthema"/>
    <w:rsid w:val="00C80040"/>
    <w:rPr>
      <w:rFonts w:ascii="Arial" w:hAnsi="Arial"/>
      <w:b/>
      <w:bCs/>
      <w:color w:val="0000FF"/>
    </w:rPr>
  </w:style>
  <w:style w:type="table" w:styleId="Tabellenraster">
    <w:name w:val="Table Grid"/>
    <w:basedOn w:val="NormaleTabelle"/>
    <w:uiPriority w:val="59"/>
    <w:rsid w:val="0065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224D9"/>
    <w:rPr>
      <w:rFonts w:ascii="Arial" w:hAnsi="Arial"/>
      <w:color w:val="0000FF"/>
      <w:sz w:val="24"/>
    </w:rPr>
  </w:style>
  <w:style w:type="character" w:styleId="Platzhaltertext">
    <w:name w:val="Placeholder Text"/>
    <w:basedOn w:val="Absatz-Standardschriftart"/>
    <w:uiPriority w:val="99"/>
    <w:semiHidden/>
    <w:rsid w:val="00C027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79169">
      <w:bodyDiv w:val="1"/>
      <w:marLeft w:val="0"/>
      <w:marRight w:val="0"/>
      <w:marTop w:val="0"/>
      <w:marBottom w:val="0"/>
      <w:divBdr>
        <w:top w:val="none" w:sz="0" w:space="0" w:color="auto"/>
        <w:left w:val="none" w:sz="0" w:space="0" w:color="auto"/>
        <w:bottom w:val="none" w:sz="0" w:space="0" w:color="auto"/>
        <w:right w:val="none" w:sz="0" w:space="0" w:color="auto"/>
      </w:divBdr>
    </w:div>
    <w:div w:id="15564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uropa@stk.rlp.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1D5E6D3-0F10-46EB-B371-9F1461B67E68}"/>
      </w:docPartPr>
      <w:docPartBody>
        <w:p w:rsidR="00EC3349" w:rsidRDefault="00925425">
          <w:r w:rsidRPr="002A122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25"/>
    <w:rsid w:val="00925425"/>
    <w:rsid w:val="00EC3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54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andra Gerhard"/>
    <f:field ref="FSCFOLIO_1_1001_FieldCurrentDate" text="09.01.2023 09:26"/>
    <f:field ref="CCAPRECONFIG_15_1001_Objektname" text="Europapreis-2023_Teilnahmebedingungen" edit="true"/>
    <f:field ref="DEPRECONFIG_15_1001_Objektname" text="Europapreis-2023_Teilnahmebedingungen" edit="true"/>
    <f:field ref="RLPCFG_15_1700_Aktenbetreff" text="Europapreis" edit="true"/>
    <f:field ref="RLPCFG_15_1700_SchlagwortederAkte" text="" edit="true"/>
    <f:field ref="RLPCFG_15_1700_FreitextAkte1" text="" edit="true"/>
    <f:field ref="RLPCFG_15_1700_FreitextAkte2" text="" edit="true"/>
    <f:field ref="RLPCFG_15_1700_FreitextAkte3" text="" edit="true"/>
    <f:field ref="RLPCFG_15_1700_Vorgangsbetreff" text="Europapreis 2023"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Europapreis-2023_Teilnahmebedingungen"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Europapreis-2023_Teilnahmebedingungen" edit="true"/>
    <f:field ref="objsubject" text="" edit="true"/>
    <f:field ref="objcreatedby" text="Gerhard, Sandra"/>
    <f:field ref="objcreatedat" date="2023-01-04T10:16:41" text="04.01.2023 10:16:41"/>
    <f:field ref="objchangedby" text="Gerhard, Sandra"/>
    <f:field ref="objmodifiedat" date="2023-01-09T09:26:30" text="09.01.2023 09:26:3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033547-F2B4-4D9D-8479-A2C5F7A7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1550</Words>
  <Characters>9433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”Wir treten der Fremden-feindlichkeit entgegen”</vt:lpstr>
    </vt:vector>
  </TitlesOfParts>
  <Company>LV-RPL</Company>
  <LinksUpToDate>false</LinksUpToDate>
  <CharactersWithSpaces>10962</CharactersWithSpaces>
  <SharedDoc>false</SharedDoc>
  <HLinks>
    <vt:vector size="12" baseType="variant">
      <vt:variant>
        <vt:i4>4522004</vt:i4>
      </vt:variant>
      <vt:variant>
        <vt:i4>0</vt:i4>
      </vt:variant>
      <vt:variant>
        <vt:i4>0</vt:i4>
      </vt:variant>
      <vt:variant>
        <vt:i4>5</vt:i4>
      </vt:variant>
      <vt:variant>
        <vt:lpwstr>http://europa.rlp.de/</vt:lpwstr>
      </vt:variant>
      <vt:variant>
        <vt:lpwstr/>
      </vt:variant>
      <vt:variant>
        <vt:i4>2556023</vt:i4>
      </vt:variant>
      <vt:variant>
        <vt:i4>0</vt:i4>
      </vt:variant>
      <vt:variant>
        <vt:i4>0</vt:i4>
      </vt:variant>
      <vt:variant>
        <vt:i4>5</vt:i4>
      </vt:variant>
      <vt:variant>
        <vt:lpwstr>file://C:\Users\ascholz\AppData\Local\Microsoft\Windows\Temporary Internet Files\hlober\AppData\Local\Microsoft\Windows\Temporary Internet Files\AppData\Local\Microsoft\Windows\Temporary Internet Files\ascholz\AppData\Local\Microsoft\Windows\Temporary Internet Files\Content.Outlook\AppData\Local\Microsoft\Windows\Temporary Internet Files\Content.Outlook\QLZYQ3JP\www.europa-entdecken.rlp.de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treten der Fremden-feindlichkeit entgegen”</dc:title>
  <dc:subject/>
  <dc:creator>C EFFERZ</dc:creator>
  <cp:keywords/>
  <cp:lastModifiedBy>Gerhard, Sandra (STK)</cp:lastModifiedBy>
  <cp:revision>9</cp:revision>
  <cp:lastPrinted>2022-09-21T09:45:00Z</cp:lastPrinted>
  <dcterms:created xsi:type="dcterms:W3CDTF">2023-01-26T15:54:00Z</dcterms:created>
  <dcterms:modified xsi:type="dcterms:W3CDTF">2023-01-31T14:01:00Z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012-0006-0201 25</vt:lpwstr>
  </property>
  <property fmtid="{D5CDD505-2E9C-101B-9397-08002B2CF9AE}" pid="4" name="FSC#RLPCFG@15.1700:File_RLPFilereference">
    <vt:lpwstr>012-0006</vt:lpwstr>
  </property>
  <property fmtid="{D5CDD505-2E9C-101B-9397-08002B2CF9AE}" pid="5" name="FSC#RLPCFG@15.1700:File_FileRespOrg">
    <vt:lpwstr>0201 25 - Europäische und internationale Zusammenarbeit</vt:lpwstr>
  </property>
  <property fmtid="{D5CDD505-2E9C-101B-9397-08002B2CF9AE}" pid="6" name="FSC#RLPCFG@15.1700:File_Subject">
    <vt:lpwstr>Europapreis</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012-0006#2023/0001-0201 25</vt:lpwstr>
  </property>
  <property fmtid="{D5CDD505-2E9C-101B-9397-08002B2CF9AE}" pid="13" name="FSC#RLPCFG@15.1700:Procedure_Subject">
    <vt:lpwstr>Europapreis 2023</vt:lpwstr>
  </property>
  <property fmtid="{D5CDD505-2E9C-101B-9397-08002B2CF9AE}" pid="14" name="FSC#RLPCFG@15.1700:Procedure_Fileresp_Firstname">
    <vt:lpwstr>Sandra</vt:lpwstr>
  </property>
  <property fmtid="{D5CDD505-2E9C-101B-9397-08002B2CF9AE}" pid="15" name="FSC#RLPCFG@15.1700:Procedure_Fileresp_Title">
    <vt:lpwstr/>
  </property>
  <property fmtid="{D5CDD505-2E9C-101B-9397-08002B2CF9AE}" pid="16" name="FSC#RLPCFG@15.1700:Procedure_Fileresp_Lastname">
    <vt:lpwstr>Gerhard</vt:lpwstr>
  </property>
  <property fmtid="{D5CDD505-2E9C-101B-9397-08002B2CF9AE}" pid="17" name="FSC#RLPCFG@15.1700:Procedure_Fileresp_OU">
    <vt:lpwstr>0201 25 - Europäische und internationale Zusammenarbeit</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012-0006#2023/0001-0201 25.0005</vt:lpwstr>
  </property>
  <property fmtid="{D5CDD505-2E9C-101B-9397-08002B2CF9AE}" pid="25" name="FSC#RLPCFG@15.1700:Outgoing_Filesubj">
    <vt:lpwstr>Europapreis-2023_Teilnahmebedingungen</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Sandra</vt:lpwstr>
  </property>
  <property fmtid="{D5CDD505-2E9C-101B-9397-08002B2CF9AE}" pid="34" name="FSC#RLPCFG@15.1700:Outgoing_Author_Lastname">
    <vt:lpwstr>Gerhard</vt:lpwstr>
  </property>
  <property fmtid="{D5CDD505-2E9C-101B-9397-08002B2CF9AE}" pid="35" name="FSC#RLPCFG@15.1700:Outgoing_Author_Email">
    <vt:lpwstr>sandra.gerhard@stk.rlp.de</vt:lpwstr>
  </property>
  <property fmtid="{D5CDD505-2E9C-101B-9397-08002B2CF9AE}" pid="36" name="FSC#RLPCFG@15.1700:Outgoing_Author_Telephone">
    <vt:lpwstr>06131/16-5059</vt:lpwstr>
  </property>
  <property fmtid="{D5CDD505-2E9C-101B-9397-08002B2CF9AE}" pid="37" name="FSC#RLPCFG@15.1700:Outgoing_Author_Fax">
    <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04.01.2023</vt:lpwstr>
  </property>
  <property fmtid="{D5CDD505-2E9C-101B-9397-08002B2CF9AE}" pid="45" name="FSC#RLPCFG@15.1700:Outgoing_FinalSign_Date_2">
    <vt:lpwstr>04. Januar 2023</vt:lpwstr>
  </property>
  <property fmtid="{D5CDD505-2E9C-101B-9397-08002B2CF9AE}" pid="46" name="FSC#RLPCFG@15.1700:Outgoing_FinalSign_LastDate">
    <vt:lpwstr/>
  </property>
  <property fmtid="{D5CDD505-2E9C-101B-9397-08002B2CF9AE}" pid="47" name="FSC#RLPCFG@15.1700:Outgoing_objcreatedat">
    <vt:lpwstr>4. Januar 2023</vt:lpwstr>
  </property>
  <property fmtid="{D5CDD505-2E9C-101B-9397-08002B2CF9AE}" pid="48" name="FSC#RLPCFG@15.1700:Outgoing_docdate">
    <vt:lpwstr/>
  </property>
  <property fmtid="{D5CDD505-2E9C-101B-9397-08002B2CF9AE}" pid="49" name="FSC#RLPCFG@15.1700:Outgoing_OrganisationName">
    <vt:lpwstr>MP- Büro</vt:lpwstr>
  </property>
  <property fmtid="{D5CDD505-2E9C-101B-9397-08002B2CF9AE}" pid="50" name="FSC#RLPCFG@15.1700:Outgoing_OrganisationStreet">
    <vt:lpwstr/>
  </property>
  <property fmtid="{D5CDD505-2E9C-101B-9397-08002B2CF9AE}" pid="51" name="FSC#RLPCFG@15.1700:Outgoing_OrganisationHousenumber">
    <vt:lpwstr/>
  </property>
  <property fmtid="{D5CDD505-2E9C-101B-9397-08002B2CF9AE}" pid="52" name="FSC#RLPCFG@15.1700:Outgoing_OrganisationZipCode">
    <vt:lpwstr/>
  </property>
  <property fmtid="{D5CDD505-2E9C-101B-9397-08002B2CF9AE}" pid="53" name="FSC#RLPCFG@15.1700:Outgoing_OrganisationCity">
    <vt:lpwstr/>
  </property>
  <property fmtid="{D5CDD505-2E9C-101B-9397-08002B2CF9AE}" pid="54" name="FSC#RLPCFG@15.1700:Outgoing_OrganisationCountry">
    <vt:lpwstr/>
  </property>
  <property fmtid="{D5CDD505-2E9C-101B-9397-08002B2CF9AE}" pid="55" name="FSC#RLPCFG@15.1700:Outgoing_OrganisationPOBox">
    <vt:lpwstr/>
  </property>
  <property fmtid="{D5CDD505-2E9C-101B-9397-08002B2CF9AE}" pid="56" name="FSC#RLPCFG@15.1700:Outgoing_OrganisationDescription">
    <vt:lpwstr/>
  </property>
  <property fmtid="{D5CDD505-2E9C-101B-9397-08002B2CF9AE}" pid="57" name="FSC#RLPCFG@15.1700:Outgoing_OrganisationTelnumber">
    <vt:lpwstr/>
  </property>
  <property fmtid="{D5CDD505-2E9C-101B-9397-08002B2CF9AE}" pid="58" name="FSC#RLPCFG@15.1700:Outgoing_OrganisationFax">
    <vt:lpwstr/>
  </property>
  <property fmtid="{D5CDD505-2E9C-101B-9397-08002B2CF9AE}" pid="59" name="FSC#RLPCFG@15.1700:Outgoing_OrganisationEmail">
    <vt:lpwstr/>
  </property>
  <property fmtid="{D5CDD505-2E9C-101B-9397-08002B2CF9AE}" pid="60" name="FSC#RLPCFG@15.1700:SubFileDocument_objowngroup_grshortname">
    <vt:lpwstr>0201 25</vt:lpwstr>
  </property>
  <property fmtid="{D5CDD505-2E9C-101B-9397-08002B2CF9AE}" pid="61" name="FSC#RLPCFG@15.1700:SubFileDocument_objowngroup_grshortname_special">
    <vt:lpwstr>25</vt:lpwstr>
  </property>
  <property fmtid="{D5CDD505-2E9C-101B-9397-08002B2CF9AE}" pid="62" name="FSC#RLPCFG@15.1700:ContentObject_Group_AddrDesc">
    <vt:lpwstr/>
  </property>
  <property fmtid="{D5CDD505-2E9C-101B-9397-08002B2CF9AE}" pid="63" name="FSC#RLPCFG@15.1700:ContentObject_Group_AddrStreet">
    <vt:lpwstr/>
  </property>
  <property fmtid="{D5CDD505-2E9C-101B-9397-08002B2CF9AE}" pid="64" name="FSC#RLPCFG@15.1700:ContentObject_Group_AddrOn">
    <vt:lpwstr/>
  </property>
  <property fmtid="{D5CDD505-2E9C-101B-9397-08002B2CF9AE}" pid="65" name="FSC#RLPCFG@15.1700:ContentObject_Group_AddrZipCode">
    <vt:lpwstr/>
  </property>
  <property fmtid="{D5CDD505-2E9C-101B-9397-08002B2CF9AE}" pid="66" name="FSC#RLPCFG@15.1700:ContentObject_Group_AddrCity">
    <vt:lpwstr/>
  </property>
  <property fmtid="{D5CDD505-2E9C-101B-9397-08002B2CF9AE}" pid="67" name="FSC#RLPCFG@15.1700:ContentObject_Group_AddrCountry">
    <vt:lpwstr/>
  </property>
  <property fmtid="{D5CDD505-2E9C-101B-9397-08002B2CF9AE}" pid="68" name="FSC#RLPCFG@15.1700:ContentObject_Group_AddrPOBox">
    <vt:lpwstr/>
  </property>
  <property fmtid="{D5CDD505-2E9C-101B-9397-08002B2CF9AE}" pid="69" name="FSC#RLPCFG@15.1700:ContentObject_Group_Telnumber">
    <vt:lpwstr/>
  </property>
  <property fmtid="{D5CDD505-2E9C-101B-9397-08002B2CF9AE}" pid="70" name="FSC#RLPCFG@15.1700:ContentObject_Group_Fax">
    <vt:lpwstr/>
  </property>
  <property fmtid="{D5CDD505-2E9C-101B-9397-08002B2CF9AE}" pid="71" name="FSC#RLPCFG@15.1700:ContentObject_Group_EMail">
    <vt:lpwstr/>
  </property>
  <property fmtid="{D5CDD505-2E9C-101B-9397-08002B2CF9AE}" pid="72" name="FSC#RLPCFG@15.1700:Procedure_diarynumber">
    <vt:lpwstr/>
  </property>
  <property fmtid="{D5CDD505-2E9C-101B-9397-08002B2CF9AE}" pid="73" name="FSC#COOELAK@1.1001:Subject">
    <vt:lpwstr>Europapreis</vt:lpwstr>
  </property>
  <property fmtid="{D5CDD505-2E9C-101B-9397-08002B2CF9AE}" pid="74" name="FSC#COOELAK@1.1001:FileReference">
    <vt:lpwstr>012-0006-0201 25</vt:lpwstr>
  </property>
  <property fmtid="{D5CDD505-2E9C-101B-9397-08002B2CF9AE}" pid="75" name="FSC#COOELAK@1.1001:FileRefYear">
    <vt:lpwstr>2019</vt:lpwstr>
  </property>
  <property fmtid="{D5CDD505-2E9C-101B-9397-08002B2CF9AE}" pid="76" name="FSC#COOELAK@1.1001:FileRefOrdinal">
    <vt:lpwstr>20</vt:lpwstr>
  </property>
  <property fmtid="{D5CDD505-2E9C-101B-9397-08002B2CF9AE}" pid="77" name="FSC#COOELAK@1.1001:FileRefOU">
    <vt:lpwstr>0201 25</vt:lpwstr>
  </property>
  <property fmtid="{D5CDD505-2E9C-101B-9397-08002B2CF9AE}" pid="78" name="FSC#COOELAK@1.1001:Organization">
    <vt:lpwstr/>
  </property>
  <property fmtid="{D5CDD505-2E9C-101B-9397-08002B2CF9AE}" pid="79" name="FSC#COOELAK@1.1001:Owner">
    <vt:lpwstr>Gerhard Sandra</vt:lpwstr>
  </property>
  <property fmtid="{D5CDD505-2E9C-101B-9397-08002B2CF9AE}" pid="80" name="FSC#COOELAK@1.1001:OwnerExtension">
    <vt:lpwstr>5059</vt:lpwstr>
  </property>
  <property fmtid="{D5CDD505-2E9C-101B-9397-08002B2CF9AE}" pid="81" name="FSC#COOELAK@1.1001:OwnerFaxExtension">
    <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0201 25 (Europäische und internationale Zusammenarbeit)</vt:lpwstr>
  </property>
  <property fmtid="{D5CDD505-2E9C-101B-9397-08002B2CF9AE}" pid="87" name="FSC#COOELAK@1.1001:CreatedAt">
    <vt:lpwstr>04.01.2023</vt:lpwstr>
  </property>
  <property fmtid="{D5CDD505-2E9C-101B-9397-08002B2CF9AE}" pid="88" name="FSC#COOELAK@1.1001:OU">
    <vt:lpwstr>0201 25 (Europäische und internationale Zusammenarbeit)</vt:lpwstr>
  </property>
  <property fmtid="{D5CDD505-2E9C-101B-9397-08002B2CF9AE}" pid="89" name="FSC#COOELAK@1.1001:Priority">
    <vt:lpwstr> ()</vt:lpwstr>
  </property>
  <property fmtid="{D5CDD505-2E9C-101B-9397-08002B2CF9AE}" pid="90" name="FSC#COOELAK@1.1001:ObjBarCode">
    <vt:lpwstr>*COO.2298.102.2.1890895*</vt:lpwstr>
  </property>
  <property fmtid="{D5CDD505-2E9C-101B-9397-08002B2CF9AE}" pid="91" name="FSC#COOELAK@1.1001:RefBarCode">
    <vt:lpwstr>*COO.2298.102.5.1890896*</vt:lpwstr>
  </property>
  <property fmtid="{D5CDD505-2E9C-101B-9397-08002B2CF9AE}" pid="92" name="FSC#COOELAK@1.1001:FileRefBarCode">
    <vt:lpwstr>*012-0006-0201 25*</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
  </property>
  <property fmtid="{D5CDD505-2E9C-101B-9397-08002B2CF9AE}" pid="97" name="FSC#COOELAK@1.1001:ProcessResponsiblePhone">
    <vt:lpwstr/>
  </property>
  <property fmtid="{D5CDD505-2E9C-101B-9397-08002B2CF9AE}" pid="98" name="FSC#COOELAK@1.1001:ProcessResponsibleMail">
    <vt:lpwstr/>
  </property>
  <property fmtid="{D5CDD505-2E9C-101B-9397-08002B2CF9AE}" pid="99" name="FSC#COOELAK@1.1001:ProcessResponsibleFax">
    <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012</vt:lpwstr>
  </property>
  <property fmtid="{D5CDD505-2E9C-101B-9397-08002B2CF9AE}" pid="106" name="FSC#COOELAK@1.1001:CurrentUserRolePos">
    <vt:lpwstr>Bearbeitung</vt:lpwstr>
  </property>
  <property fmtid="{D5CDD505-2E9C-101B-9397-08002B2CF9AE}" pid="107" name="FSC#COOELAK@1.1001:CurrentUserEmail">
    <vt:lpwstr>sandra.gerhard@stk.rlp.de</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04.01.2023</vt:lpwstr>
  </property>
  <property fmtid="{D5CDD505-2E9C-101B-9397-08002B2CF9AE}" pid="119" name="FSC#ATSTATECFG@1.1001:SubfileSubject">
    <vt:lpwstr>Europapreis-2023_Teilnahmebedingungen</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CCAPRECONFIGG@15.1001:DepartmentON">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012-0006#2023/0001-0201 25.0005</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OOELAK@1.1001:ObjectAddressees">
    <vt:lpwstr/>
  </property>
  <property fmtid="{D5CDD505-2E9C-101B-9397-08002B2CF9AE}" pid="138" name="FSC#COOELAK@1.1001:replyreference">
    <vt:lpwstr/>
  </property>
  <property fmtid="{D5CDD505-2E9C-101B-9397-08002B2CF9AE}" pid="139" name="FSC#FSCGOVDE@1.1001:FileRefOUEmail">
    <vt:lpwstr/>
  </property>
  <property fmtid="{D5CDD505-2E9C-101B-9397-08002B2CF9AE}" pid="140" name="FSC#FSCGOVDE@1.1001:ProcedureReference">
    <vt:lpwstr>012-0006#2023/0001-0201 25</vt:lpwstr>
  </property>
  <property fmtid="{D5CDD505-2E9C-101B-9397-08002B2CF9AE}" pid="141" name="FSC#FSCGOVDE@1.1001:FileSubject">
    <vt:lpwstr>Europapreis</vt:lpwstr>
  </property>
  <property fmtid="{D5CDD505-2E9C-101B-9397-08002B2CF9AE}" pid="142" name="FSC#FSCGOVDE@1.1001:ProcedureSubject">
    <vt:lpwstr>Europapreis 2023</vt:lpwstr>
  </property>
  <property fmtid="{D5CDD505-2E9C-101B-9397-08002B2CF9AE}" pid="143" name="FSC#FSCGOVDE@1.1001:SignFinalVersionBy">
    <vt:lpwstr/>
  </property>
  <property fmtid="{D5CDD505-2E9C-101B-9397-08002B2CF9AE}" pid="144" name="FSC#FSCGOVDE@1.1001:SignFinalVersionAt">
    <vt:lpwstr/>
  </property>
  <property fmtid="{D5CDD505-2E9C-101B-9397-08002B2CF9AE}" pid="145" name="FSC#FSCGOVDE@1.1001:ProcedureRefBarCode">
    <vt:lpwstr>012-0006#2023/0001-0201 25</vt:lpwstr>
  </property>
  <property fmtid="{D5CDD505-2E9C-101B-9397-08002B2CF9AE}" pid="146" name="FSC#FSCGOVDE@1.1001:FileAddSubj">
    <vt:lpwstr/>
  </property>
  <property fmtid="{D5CDD505-2E9C-101B-9397-08002B2CF9AE}" pid="147" name="FSC#FSCGOVDE@1.1001:DocumentSubj">
    <vt:lpwstr>Europapreis-2023_Teilnahmebedingungen</vt:lpwstr>
  </property>
  <property fmtid="{D5CDD505-2E9C-101B-9397-08002B2CF9AE}" pid="148" name="FSC#FSCGOVDE@1.1001:FileRel">
    <vt:lpwstr/>
  </property>
  <property fmtid="{D5CDD505-2E9C-101B-9397-08002B2CF9AE}" pid="149" name="FSC#DEPRECONFIG@15.1001:DocumentTitle">
    <vt:lpwstr>Europapreis-2023_Teilnahmebedingungen</vt:lpwstr>
  </property>
  <property fmtid="{D5CDD505-2E9C-101B-9397-08002B2CF9AE}" pid="150" name="FSC#DEPRECONFIG@15.1001:ProcedureTitle">
    <vt:lpwstr/>
  </property>
  <property fmtid="{D5CDD505-2E9C-101B-9397-08002B2CF9AE}" pid="151" name="FSC#DEPRECONFIG@15.1001:AuthorTitle">
    <vt:lpwstr/>
  </property>
  <property fmtid="{D5CDD505-2E9C-101B-9397-08002B2CF9AE}" pid="152" name="FSC#DEPRECONFIG@15.1001:AuthorSalution">
    <vt:lpwstr/>
  </property>
  <property fmtid="{D5CDD505-2E9C-101B-9397-08002B2CF9AE}" pid="153" name="FSC#DEPRECONFIG@15.1001:AuthorName">
    <vt:lpwstr>Sandra Gerhard</vt:lpwstr>
  </property>
  <property fmtid="{D5CDD505-2E9C-101B-9397-08002B2CF9AE}" pid="154" name="FSC#DEPRECONFIG@15.1001:AuthorMail">
    <vt:lpwstr>sandra.gerhard@stk.rlp.de</vt:lpwstr>
  </property>
  <property fmtid="{D5CDD505-2E9C-101B-9397-08002B2CF9AE}" pid="155" name="FSC#DEPRECONFIG@15.1001:AuthorTelephone">
    <vt:lpwstr>06131/16-5059</vt:lpwstr>
  </property>
  <property fmtid="{D5CDD505-2E9C-101B-9397-08002B2CF9AE}" pid="156" name="FSC#DEPRECONFIG@15.1001:AuthorFax">
    <vt:lpwstr/>
  </property>
  <property fmtid="{D5CDD505-2E9C-101B-9397-08002B2CF9AE}" pid="157" name="FSC#DEPRECONFIG@15.1001:AuthorOE">
    <vt:lpwstr>0201 25 (Europäische und internationale Zusammenarbeit)</vt:lpwstr>
  </property>
  <property fmtid="{D5CDD505-2E9C-101B-9397-08002B2CF9AE}" pid="158" name="FSC#COOSYSTEM@1.1:Container">
    <vt:lpwstr>COO.2298.102.2.1890895</vt:lpwstr>
  </property>
  <property fmtid="{D5CDD505-2E9C-101B-9397-08002B2CF9AE}" pid="159" name="FSC#FSCFOLIO@1.1001:docpropproject">
    <vt:lpwstr/>
  </property>
  <property fmtid="{D5CDD505-2E9C-101B-9397-08002B2CF9AE}" pid="160" name="FSC#RLPCFG@15.1700:SubFileDocument_objowngroup_grsupergroups_grshortname">
    <vt:lpwstr>0201 2</vt:lpwstr>
  </property>
  <property fmtid="{D5CDD505-2E9C-101B-9397-08002B2CF9AE}" pid="161" name="FSC#RLPCFG@15.1700:SubFileDocument_Foreignnr">
    <vt:lpwstr/>
  </property>
  <property fmtid="{D5CDD505-2E9C-101B-9397-08002B2CF9AE}" pid="162" name="FSC#RLPCFG@15.1700:ContentObject_Group_Name">
    <vt:lpwstr>Europäische und internationale Zusammenarbeit</vt:lpwstr>
  </property>
</Properties>
</file>